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315CFF5A"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20</w:t>
      </w:r>
      <w:r>
        <w:rPr>
          <w:rFonts w:cs="Arial"/>
          <w:bCs/>
          <w:noProof w:val="0"/>
          <w:sz w:val="24"/>
        </w:rPr>
        <w:tab/>
      </w:r>
      <w:r w:rsidR="000E6F46" w:rsidRPr="000E6F46">
        <w:rPr>
          <w:rFonts w:cs="Arial"/>
          <w:bCs/>
          <w:noProof w:val="0"/>
          <w:sz w:val="24"/>
          <w:lang w:eastAsia="ja-JP"/>
        </w:rPr>
        <w:t>R3-233091</w:t>
      </w:r>
    </w:p>
    <w:p w14:paraId="55C2C685" w14:textId="2C92FA1C" w:rsidR="004F4425" w:rsidRDefault="0082595D" w:rsidP="004F4425">
      <w:pPr>
        <w:pStyle w:val="CRCoverPage"/>
        <w:outlineLvl w:val="0"/>
        <w:rPr>
          <w:b/>
          <w:noProof/>
          <w:sz w:val="24"/>
        </w:rPr>
      </w:pPr>
      <w:r>
        <w:rPr>
          <w:b/>
          <w:noProof/>
          <w:sz w:val="24"/>
        </w:rPr>
        <w:t>Incheon, Korea</w:t>
      </w:r>
      <w:r w:rsidR="00BB4D03" w:rsidRPr="00BB4D03">
        <w:rPr>
          <w:b/>
          <w:noProof/>
          <w:sz w:val="24"/>
        </w:rPr>
        <w:t xml:space="preserve">, </w:t>
      </w:r>
      <w:r w:rsidR="00677989">
        <w:rPr>
          <w:b/>
          <w:noProof/>
          <w:sz w:val="24"/>
        </w:rPr>
        <w:t>May</w:t>
      </w:r>
      <w:r w:rsidR="00BB4D03" w:rsidRPr="00BB4D03">
        <w:rPr>
          <w:b/>
          <w:noProof/>
          <w:sz w:val="24"/>
        </w:rPr>
        <w:t xml:space="preserve"> </w:t>
      </w:r>
      <w:r w:rsidR="00677989">
        <w:rPr>
          <w:b/>
          <w:noProof/>
          <w:sz w:val="24"/>
        </w:rPr>
        <w:t>22</w:t>
      </w:r>
      <w:r w:rsidR="00BB4D03" w:rsidRPr="00BB4D03">
        <w:rPr>
          <w:b/>
          <w:noProof/>
          <w:sz w:val="24"/>
        </w:rPr>
        <w:t xml:space="preserve"> – </w:t>
      </w:r>
      <w:r w:rsidR="00677989">
        <w:rPr>
          <w:b/>
          <w:noProof/>
          <w:sz w:val="24"/>
        </w:rPr>
        <w:t xml:space="preserve">May </w:t>
      </w:r>
      <w:r w:rsidR="00BB4D03" w:rsidRPr="00BB4D03">
        <w:rPr>
          <w:b/>
          <w:noProof/>
          <w:sz w:val="24"/>
        </w:rPr>
        <w:t>25 2023</w:t>
      </w:r>
    </w:p>
    <w:p w14:paraId="2C46BA94" w14:textId="77777777" w:rsidR="00501135" w:rsidRDefault="00501135">
      <w:pPr>
        <w:pStyle w:val="Header"/>
        <w:rPr>
          <w:rFonts w:cs="Arial"/>
          <w:bCs/>
          <w:noProof w:val="0"/>
          <w:sz w:val="24"/>
          <w:lang w:val="en-GB" w:eastAsia="ja-JP"/>
        </w:rPr>
      </w:pPr>
    </w:p>
    <w:p w14:paraId="30708693"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EF5D13">
        <w:rPr>
          <w:rFonts w:cs="Arial"/>
          <w:b/>
          <w:bCs/>
          <w:color w:val="000000"/>
          <w:sz w:val="24"/>
          <w:szCs w:val="24"/>
          <w:lang w:val="en-US"/>
        </w:rPr>
        <w:t>1</w:t>
      </w:r>
      <w:r w:rsidR="009C3A7D" w:rsidRPr="00EF5D13">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0D829116"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C3A7D" w:rsidRPr="009C3A7D">
        <w:rPr>
          <w:rFonts w:cs="Arial"/>
          <w:b/>
          <w:bCs/>
          <w:color w:val="000000"/>
          <w:sz w:val="24"/>
          <w:szCs w:val="24"/>
        </w:rPr>
        <w:t>Inter-RAT SHR and SPR discussion</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479950A2" w:rsidR="00E66923" w:rsidRDefault="00F56736" w:rsidP="00F56736">
      <w:r>
        <w:t xml:space="preserve">SPR for NR-DC was discussed during </w:t>
      </w:r>
      <w:r w:rsidR="00EE20F1">
        <w:t>previous RAN3 meetings.</w:t>
      </w:r>
      <w:r w:rsidR="00233A9F">
        <w:t xml:space="preserve"> In this contribution we </w:t>
      </w:r>
      <w:r w:rsidR="00B0049E">
        <w:t xml:space="preserve">continue discussing some of the </w:t>
      </w:r>
      <w:r w:rsidR="00D241A7">
        <w:t>topics which are not yet concluded such as the SPR configuration and root cause analysis, fetching and forwarding mechanisms and the content of the report.</w:t>
      </w:r>
    </w:p>
    <w:p w14:paraId="4FB4AAD8" w14:textId="3CA3516C" w:rsidR="00D241A7" w:rsidRPr="00D241A7" w:rsidRDefault="00D241A7" w:rsidP="00F56736">
      <w:r w:rsidRPr="00D241A7">
        <w:t>Inter-RAT SHR</w:t>
      </w:r>
      <w:r>
        <w:t xml:space="preserve"> was also discussed</w:t>
      </w:r>
      <w:r w:rsidR="00EA5CE1">
        <w:t xml:space="preserve">. In this contribution, we continue discussing some topics such as new information which may be useful to the inter-RAT SHR, </w:t>
      </w:r>
      <w:r w:rsidR="00C27283">
        <w:t>and fetching and forwarding the inter-RAT SHR</w:t>
      </w:r>
      <w:r w:rsidR="00EA5CE1">
        <w:t>.</w:t>
      </w:r>
      <w:r w:rsidR="00DD0A67">
        <w:t xml:space="preserve"> Similar proposals are made for intra-RAT SHR.</w:t>
      </w:r>
    </w:p>
    <w:p w14:paraId="2BE2E8EF"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D7646A">
        <w:rPr>
          <w:rFonts w:cs="Arial"/>
        </w:rPr>
        <w:t>SPR for NR-DC</w:t>
      </w:r>
    </w:p>
    <w:p w14:paraId="3205ED99" w14:textId="3982E979" w:rsidR="009103A0" w:rsidRDefault="009103A0" w:rsidP="004A2020">
      <w:pPr>
        <w:pStyle w:val="Heading2"/>
      </w:pPr>
      <w:r>
        <w:t>2.1</w:t>
      </w:r>
      <w:r w:rsidR="001721F6">
        <w:tab/>
      </w:r>
      <w:r w:rsidR="007B2B30">
        <w:t xml:space="preserve">SPR configuration </w:t>
      </w:r>
      <w:r w:rsidR="004A2020">
        <w:t>and root cause analysis</w:t>
      </w:r>
    </w:p>
    <w:p w14:paraId="03567BCB" w14:textId="4801301A" w:rsidR="00003BF6" w:rsidRDefault="00EC5031" w:rsidP="00150803">
      <w:pPr>
        <w:pStyle w:val="BodyText"/>
        <w:spacing w:before="120"/>
        <w:jc w:val="left"/>
      </w:pPr>
      <w:r>
        <w:t>Previous meeting did not conclude on the configuration of SPR and the root cause analysis for the MN-initiated (Conditional) PSCell Change. The following issue is still “to be continued”:</w:t>
      </w:r>
    </w:p>
    <w:tbl>
      <w:tblPr>
        <w:tblStyle w:val="TableGrid"/>
        <w:tblW w:w="0" w:type="auto"/>
        <w:tblInd w:w="567" w:type="dxa"/>
        <w:tblLook w:val="04A0" w:firstRow="1" w:lastRow="0" w:firstColumn="1" w:lastColumn="0" w:noHBand="0" w:noVBand="1"/>
      </w:tblPr>
      <w:tblGrid>
        <w:gridCol w:w="9395"/>
      </w:tblGrid>
      <w:tr w:rsidR="00F11396" w14:paraId="7FEE92AC" w14:textId="77777777" w:rsidTr="006B32BE">
        <w:tc>
          <w:tcPr>
            <w:tcW w:w="9962" w:type="dxa"/>
          </w:tcPr>
          <w:p w14:paraId="551CC136" w14:textId="22918FCF" w:rsidR="00E31EEE" w:rsidRPr="008D530C" w:rsidRDefault="00E31EEE" w:rsidP="00EC5031">
            <w:pPr>
              <w:pStyle w:val="BodyText"/>
              <w:spacing w:before="120"/>
              <w:jc w:val="left"/>
              <w:rPr>
                <w:color w:val="0070C0"/>
              </w:rPr>
            </w:pPr>
            <w:r w:rsidRPr="008D530C">
              <w:rPr>
                <w:color w:val="0070C0"/>
              </w:rPr>
              <w:t>FFS Which Node decides the triggers and which node performs root cause?</w:t>
            </w:r>
          </w:p>
          <w:p w14:paraId="4B2D0F6E" w14:textId="470BF14A" w:rsidR="00E31EEE" w:rsidRPr="008D530C" w:rsidRDefault="00E31EEE" w:rsidP="00E31EEE">
            <w:pPr>
              <w:pStyle w:val="BodyText"/>
              <w:numPr>
                <w:ilvl w:val="0"/>
                <w:numId w:val="13"/>
              </w:numPr>
              <w:spacing w:before="120"/>
              <w:ind w:left="1080"/>
              <w:jc w:val="left"/>
              <w:rPr>
                <w:color w:val="0070C0"/>
              </w:rPr>
            </w:pPr>
            <w:r w:rsidRPr="008D530C">
              <w:rPr>
                <w:color w:val="0070C0"/>
              </w:rPr>
              <w:t>Option 1: For MN-initiated classic PScell change /CPC, the MN node decides the T310/T312 triggers and performs root cause analysis</w:t>
            </w:r>
          </w:p>
          <w:p w14:paraId="1AB5CE7F" w14:textId="55D010F7" w:rsidR="00E31EEE" w:rsidRPr="008D530C" w:rsidRDefault="00E31EEE" w:rsidP="00E31EEE">
            <w:pPr>
              <w:pStyle w:val="BodyText"/>
              <w:numPr>
                <w:ilvl w:val="0"/>
                <w:numId w:val="13"/>
              </w:numPr>
              <w:spacing w:before="120"/>
              <w:ind w:left="1080"/>
              <w:jc w:val="left"/>
              <w:rPr>
                <w:color w:val="0070C0"/>
              </w:rPr>
            </w:pPr>
            <w:r w:rsidRPr="008D530C">
              <w:rPr>
                <w:rFonts w:hint="eastAsia"/>
                <w:color w:val="0070C0"/>
              </w:rPr>
              <w:t>Option 2</w:t>
            </w:r>
            <w:r w:rsidRPr="008D530C">
              <w:rPr>
                <w:rFonts w:ascii="MS Gothic" w:eastAsia="MS Gothic" w:hAnsi="MS Gothic" w:cs="MS Gothic" w:hint="eastAsia"/>
                <w:color w:val="0070C0"/>
              </w:rPr>
              <w:t>：</w:t>
            </w:r>
            <w:r w:rsidRPr="008D530C">
              <w:rPr>
                <w:rFonts w:hint="eastAsia"/>
                <w:color w:val="0070C0"/>
              </w:rPr>
              <w:t>For MN-initiated classic PScell change /CPC, the source SN node decides the T310/T312 triggers and performs root cause analysis</w:t>
            </w:r>
          </w:p>
          <w:p w14:paraId="2FF04632" w14:textId="2E4C68A3" w:rsidR="00E31EEE" w:rsidRPr="006B32BE" w:rsidRDefault="00E31EEE" w:rsidP="006B32BE">
            <w:pPr>
              <w:pStyle w:val="BodyText"/>
              <w:numPr>
                <w:ilvl w:val="0"/>
                <w:numId w:val="13"/>
              </w:numPr>
              <w:spacing w:before="120"/>
              <w:ind w:left="1080"/>
              <w:jc w:val="left"/>
              <w:rPr>
                <w:color w:val="0070C0"/>
              </w:rPr>
            </w:pPr>
            <w:r w:rsidRPr="008D530C">
              <w:rPr>
                <w:rFonts w:hint="eastAsia"/>
                <w:color w:val="0070C0"/>
              </w:rPr>
              <w:t>Option 3</w:t>
            </w:r>
            <w:r w:rsidRPr="008D530C">
              <w:rPr>
                <w:rFonts w:ascii="MS Gothic" w:eastAsia="MS Gothic" w:hAnsi="MS Gothic" w:cs="MS Gothic" w:hint="eastAsia"/>
                <w:color w:val="0070C0"/>
              </w:rPr>
              <w:t>：</w:t>
            </w:r>
            <w:r w:rsidRPr="008D530C">
              <w:rPr>
                <w:rFonts w:hint="eastAsia"/>
                <w:color w:val="0070C0"/>
              </w:rPr>
              <w:t>For MN-initiated classic PScell change /CPC, the MN node decides the T310/T312 triggers based on source SN inputs and performs root cause analysis</w:t>
            </w:r>
          </w:p>
        </w:tc>
      </w:tr>
    </w:tbl>
    <w:p w14:paraId="0EF0959B" w14:textId="77777777" w:rsidR="005638B0" w:rsidRDefault="005638B0" w:rsidP="00150803">
      <w:pPr>
        <w:pStyle w:val="BodyText"/>
        <w:spacing w:before="120"/>
        <w:jc w:val="left"/>
      </w:pPr>
    </w:p>
    <w:p w14:paraId="07BFCCA8" w14:textId="24B442E8" w:rsidR="00F9169A" w:rsidRDefault="00692475" w:rsidP="006B32BE">
      <w:r>
        <w:t xml:space="preserve">As a SPR is generated due to a successful, but almost failed, </w:t>
      </w:r>
      <w:r w:rsidR="00B63E7F">
        <w:t>MN</w:t>
      </w:r>
      <w:r w:rsidR="00857873">
        <w:t>-</w:t>
      </w:r>
      <w:r w:rsidR="00B63E7F">
        <w:t xml:space="preserve">initiated </w:t>
      </w:r>
      <w:r>
        <w:t xml:space="preserve">PSCell change, </w:t>
      </w:r>
      <w:r w:rsidR="00B63E7F">
        <w:t>the MN</w:t>
      </w:r>
      <w:r>
        <w:t xml:space="preserve"> need</w:t>
      </w:r>
      <w:r w:rsidR="00B63E7F">
        <w:t>s</w:t>
      </w:r>
      <w:r>
        <w:t xml:space="preserve"> to consider what was the reason for this almost-failure. </w:t>
      </w:r>
      <w:r w:rsidR="00643CD9">
        <w:t>One t</w:t>
      </w:r>
      <w:r>
        <w:t xml:space="preserve">ypical reason </w:t>
      </w:r>
      <w:r w:rsidR="00643CD9">
        <w:t>could be</w:t>
      </w:r>
      <w:r>
        <w:t xml:space="preserve"> too early PSCell change. </w:t>
      </w:r>
      <w:r w:rsidR="00643CD9">
        <w:t>T</w:t>
      </w:r>
      <w:r>
        <w:t>he background to th</w:t>
      </w:r>
      <w:r w:rsidR="00A512B0">
        <w:t>is</w:t>
      </w:r>
      <w:r>
        <w:t xml:space="preserve"> decision </w:t>
      </w:r>
      <w:r w:rsidR="00A512B0">
        <w:t>is</w:t>
      </w:r>
      <w:r>
        <w:t xml:space="preserve"> typically incorrect timing when configuring measurements in the UE</w:t>
      </w:r>
      <w:r w:rsidR="00A512B0">
        <w:t xml:space="preserve"> and triggering PSCell change</w:t>
      </w:r>
      <w:r>
        <w:t>. Th</w:t>
      </w:r>
      <w:r w:rsidR="00621F97">
        <w:t xml:space="preserve">e root cause for this </w:t>
      </w:r>
      <w:r>
        <w:t>is what the SPRs should help optimising.</w:t>
      </w:r>
    </w:p>
    <w:p w14:paraId="6B2708C0" w14:textId="04D2D4A2" w:rsidR="00692475" w:rsidRDefault="00B12E9C" w:rsidP="006B32BE">
      <w:r>
        <w:t xml:space="preserve">As </w:t>
      </w:r>
      <w:r w:rsidR="00471C37">
        <w:t>the MN has the best knowledge of the history of its initiated PSCell changes, the MN</w:t>
      </w:r>
      <w:r w:rsidR="00621F97">
        <w:t xml:space="preserve"> has also the best possibility to know when to </w:t>
      </w:r>
      <w:r w:rsidR="00B63E7F">
        <w:t xml:space="preserve">configure </w:t>
      </w:r>
      <w:r w:rsidR="00621F97">
        <w:t xml:space="preserve">source </w:t>
      </w:r>
      <w:r w:rsidR="00B63E7F">
        <w:t xml:space="preserve">SN </w:t>
      </w:r>
      <w:r w:rsidR="00621F97">
        <w:t xml:space="preserve">related SPR triggers, that is, triggers related to T310 and T312. </w:t>
      </w:r>
    </w:p>
    <w:p w14:paraId="65A67FC9" w14:textId="1CC52509" w:rsidR="00621F97" w:rsidRDefault="00621F97" w:rsidP="006B32BE">
      <w:r>
        <w:t xml:space="preserve">Both option 1 and option 3 allows for this, where the difference between them is that in option 3, the MN considers the source SN's T310/T312 timer values. </w:t>
      </w:r>
    </w:p>
    <w:p w14:paraId="522A8DDB" w14:textId="29DCD506" w:rsidR="00EE386E" w:rsidRDefault="00EE386E" w:rsidP="006B32BE">
      <w:r>
        <w:t xml:space="preserve">The responsibility for configuring the actual timer values in this case lies </w:t>
      </w:r>
      <w:r w:rsidR="00B63E7F">
        <w:t>with</w:t>
      </w:r>
      <w:r>
        <w:t xml:space="preserve"> the source SN, and not the MN. The MN is not able to change these values and </w:t>
      </w:r>
      <w:r w:rsidR="00B63E7F">
        <w:t>need to</w:t>
      </w:r>
      <w:r>
        <w:t xml:space="preserve"> </w:t>
      </w:r>
      <w:r w:rsidR="002C47FE">
        <w:t xml:space="preserve">be satisfied with what the source SN has </w:t>
      </w:r>
      <w:r w:rsidR="00B63E7F">
        <w:t>decided</w:t>
      </w:r>
      <w:r w:rsidR="002C47FE">
        <w:t>.</w:t>
      </w:r>
      <w:r w:rsidR="00EC5031">
        <w:t xml:space="preserve"> </w:t>
      </w:r>
      <w:r w:rsidR="002C47FE">
        <w:t xml:space="preserve">Therefore, the </w:t>
      </w:r>
      <w:r w:rsidR="00B63E7F">
        <w:t>MN</w:t>
      </w:r>
      <w:r w:rsidR="002C47FE">
        <w:t xml:space="preserve"> is not helped by knowing the values of these timers when it wants to decide on triggers for SPR.</w:t>
      </w:r>
      <w:r w:rsidR="00EC5031">
        <w:t xml:space="preserve"> </w:t>
      </w:r>
    </w:p>
    <w:p w14:paraId="7ECDD0A8" w14:textId="4EB92B2C" w:rsidR="002C47FE" w:rsidRDefault="007C3F1B" w:rsidP="007C3F1B">
      <w:pPr>
        <w:pStyle w:val="Observation"/>
        <w:numPr>
          <w:ilvl w:val="0"/>
          <w:numId w:val="0"/>
        </w:numPr>
        <w:tabs>
          <w:tab w:val="clear" w:pos="1701"/>
        </w:tabs>
        <w:jc w:val="left"/>
      </w:pPr>
      <w:bookmarkStart w:id="15" w:name="_Hlk134747065"/>
      <w:r>
        <w:lastRenderedPageBreak/>
        <w:t xml:space="preserve">Observation 1: </w:t>
      </w:r>
      <w:r w:rsidR="00B63E7F">
        <w:t>For optimizing MN initiated PSCell change, the MN is not helped by knowing the values of the source SN T310/T312 timers</w:t>
      </w:r>
      <w:bookmarkEnd w:id="15"/>
    </w:p>
    <w:p w14:paraId="2700D111" w14:textId="77777777" w:rsidR="00B63E7F" w:rsidRDefault="00B63E7F" w:rsidP="006B32BE"/>
    <w:p w14:paraId="5BF62132" w14:textId="77777777" w:rsidR="00EC5031" w:rsidRDefault="00B63E7F" w:rsidP="00EC5031">
      <w:r>
        <w:t>As stated above, the difference between option</w:t>
      </w:r>
      <w:r w:rsidR="00902F36">
        <w:t xml:space="preserve">s </w:t>
      </w:r>
      <w:r>
        <w:t xml:space="preserve">1 and 3 is that in option 3, the MN considers the source SN's T310/T312 timer values. As we have observed above, the MN is not helped with this knowledge. </w:t>
      </w:r>
      <w:r w:rsidR="00EC5031">
        <w:t>Also, the following WA was taken during RAN3#119bis-e:</w:t>
      </w:r>
    </w:p>
    <w:p w14:paraId="0C64644B" w14:textId="77777777" w:rsidR="00EC5031" w:rsidRPr="00231881" w:rsidRDefault="00EC5031" w:rsidP="00EC5031">
      <w:pPr>
        <w:rPr>
          <w:rFonts w:ascii="Calibri" w:hAnsi="Calibri" w:cs="Calibri"/>
          <w:b/>
          <w:bCs/>
          <w:color w:val="008000"/>
          <w:sz w:val="18"/>
        </w:rPr>
      </w:pPr>
      <w:r w:rsidRPr="00231881">
        <w:rPr>
          <w:rFonts w:ascii="Calibri" w:hAnsi="Calibri" w:cs="Calibri"/>
          <w:b/>
          <w:bCs/>
          <w:color w:val="008000"/>
          <w:sz w:val="18"/>
        </w:rPr>
        <w:t>WA: The triggers for SPR should be represented in terms of percentage values (similar to SHR)</w:t>
      </w:r>
    </w:p>
    <w:p w14:paraId="06C6624B" w14:textId="1C7EE30A" w:rsidR="00F9169A" w:rsidRPr="00CF1D5E" w:rsidRDefault="0047247C" w:rsidP="006B32BE">
      <w:pPr>
        <w:rPr>
          <w:rStyle w:val="BodyTextChar"/>
        </w:rPr>
      </w:pPr>
      <w:r>
        <w:t xml:space="preserve">If SPR is needed only when </w:t>
      </w:r>
      <w:r>
        <w:t>timer is close to expiration</w:t>
      </w:r>
      <w:r>
        <w:t xml:space="preserve">, MN will need </w:t>
      </w:r>
      <w:r>
        <w:t xml:space="preserve">to configure a high percentage as trigger, in order to get enough data from UEs, without receiving too many SPR </w:t>
      </w:r>
      <w:r>
        <w:t>e.g. 90%.</w:t>
      </w:r>
      <w:r>
        <w:t xml:space="preserve"> There is no need to know the exact value of the timer. </w:t>
      </w:r>
      <w:r w:rsidR="00824807">
        <w:t xml:space="preserve">Therefore, </w:t>
      </w:r>
      <w:r>
        <w:t>option 3</w:t>
      </w:r>
      <w:r w:rsidR="00824807">
        <w:t xml:space="preserve"> would mean added complexity with no advantage. </w:t>
      </w:r>
      <w:r w:rsidR="00B63E7F">
        <w:t xml:space="preserve">For these reasons, we propose that </w:t>
      </w:r>
      <w:r w:rsidR="00824807">
        <w:t>R</w:t>
      </w:r>
      <w:r w:rsidR="00B63E7F">
        <w:t xml:space="preserve">AN3 agrees on option </w:t>
      </w:r>
      <w:r>
        <w:t>1.</w:t>
      </w:r>
    </w:p>
    <w:p w14:paraId="706BD777" w14:textId="0E6EFC27" w:rsidR="00B63E7F" w:rsidRDefault="007C3F1B" w:rsidP="007C3F1B">
      <w:pPr>
        <w:pStyle w:val="Observation"/>
        <w:numPr>
          <w:ilvl w:val="0"/>
          <w:numId w:val="0"/>
        </w:numPr>
        <w:tabs>
          <w:tab w:val="clear" w:pos="1701"/>
        </w:tabs>
        <w:jc w:val="left"/>
      </w:pPr>
      <w:r>
        <w:t xml:space="preserve">Proposal 1: </w:t>
      </w:r>
      <w:r w:rsidR="00184241" w:rsidRPr="00184241">
        <w:t xml:space="preserve">For MN-initiated classic PScell change/CPC, the MN </w:t>
      </w:r>
      <w:r w:rsidR="00040BF1" w:rsidRPr="00040BF1">
        <w:t>autonomously</w:t>
      </w:r>
      <w:r w:rsidR="00CF1D5E">
        <w:t xml:space="preserve"> </w:t>
      </w:r>
      <w:r w:rsidR="00184241" w:rsidRPr="00184241">
        <w:t>decides the T310/T31</w:t>
      </w:r>
      <w:r w:rsidR="003B5E69">
        <w:t xml:space="preserve">2 </w:t>
      </w:r>
      <w:r w:rsidR="00184241" w:rsidRPr="00184241">
        <w:t>triggers and performs root cause analysis</w:t>
      </w:r>
    </w:p>
    <w:p w14:paraId="30A50E4E" w14:textId="5A66F467" w:rsidR="00F9169A" w:rsidRDefault="00F9169A" w:rsidP="006B32BE"/>
    <w:p w14:paraId="36114E26" w14:textId="77777777" w:rsidR="00FA55C6" w:rsidRDefault="00FA55C6" w:rsidP="00D7646A">
      <w:pPr>
        <w:pStyle w:val="BodyText"/>
        <w:spacing w:before="120"/>
      </w:pPr>
    </w:p>
    <w:p w14:paraId="4FC5C9E3" w14:textId="3709C645" w:rsidR="00D12F9C" w:rsidRDefault="001C29D9" w:rsidP="00B80D63">
      <w:pPr>
        <w:pStyle w:val="Heading2"/>
      </w:pPr>
      <w:r>
        <w:t>2.2</w:t>
      </w:r>
      <w:r w:rsidR="002864DB">
        <w:tab/>
      </w:r>
      <w:r w:rsidR="00B80D63">
        <w:t xml:space="preserve">Fetching </w:t>
      </w:r>
      <w:r w:rsidR="000824C0">
        <w:t xml:space="preserve">and forwarding of </w:t>
      </w:r>
      <w:r w:rsidR="00B80D63">
        <w:t>the SPR</w:t>
      </w:r>
      <w:r w:rsidR="00DD402A">
        <w:t xml:space="preserve"> </w:t>
      </w:r>
    </w:p>
    <w:p w14:paraId="3674926B" w14:textId="101C0D37" w:rsidR="006C111D" w:rsidRDefault="00B80D63" w:rsidP="00D7646A">
      <w:pPr>
        <w:pStyle w:val="BodyText"/>
        <w:spacing w:before="120"/>
      </w:pPr>
      <w:r>
        <w:t xml:space="preserve">RAN2 agreed </w:t>
      </w:r>
      <w:r w:rsidR="006C111D">
        <w:t xml:space="preserve">during RAN2#120 </w:t>
      </w:r>
      <w:r>
        <w:t xml:space="preserve">that only the MN </w:t>
      </w:r>
      <w:r w:rsidR="00036721">
        <w:t xml:space="preserve">can fetch the SPR. </w:t>
      </w:r>
    </w:p>
    <w:p w14:paraId="77FEAF6D" w14:textId="50F5577C" w:rsidR="006C111D" w:rsidRPr="003C4FDB" w:rsidRDefault="006C111D" w:rsidP="003C4FDB">
      <w:pPr>
        <w:pStyle w:val="BodyText"/>
        <w:pBdr>
          <w:top w:val="single" w:sz="4" w:space="1" w:color="auto"/>
          <w:left w:val="single" w:sz="4" w:space="4" w:color="auto"/>
          <w:bottom w:val="single" w:sz="4" w:space="1" w:color="auto"/>
          <w:right w:val="single" w:sz="4" w:space="4" w:color="auto"/>
        </w:pBdr>
        <w:spacing w:before="120"/>
        <w:ind w:left="720"/>
        <w:rPr>
          <w:color w:val="00B050"/>
        </w:rPr>
      </w:pPr>
      <w:r w:rsidRPr="003C4FDB">
        <w:rPr>
          <w:color w:val="00B050"/>
        </w:rPr>
        <w:t>Only MN can retrieve the SPR from the UE.</w:t>
      </w:r>
    </w:p>
    <w:p w14:paraId="13B27F2A" w14:textId="1A3219BD" w:rsidR="006C111D" w:rsidRDefault="006C111D" w:rsidP="00D7646A">
      <w:pPr>
        <w:pStyle w:val="BodyText"/>
        <w:spacing w:before="120"/>
      </w:pPr>
      <w:r>
        <w:t>Furthermore, in RAN2#121, it was agreed that:</w:t>
      </w:r>
    </w:p>
    <w:p w14:paraId="0F122627" w14:textId="31E985B0" w:rsidR="006C111D" w:rsidRPr="003C4FDB" w:rsidRDefault="006C111D" w:rsidP="003C4FDB">
      <w:pPr>
        <w:pStyle w:val="BodyText"/>
        <w:pBdr>
          <w:top w:val="single" w:sz="4" w:space="1" w:color="auto"/>
          <w:left w:val="single" w:sz="4" w:space="4" w:color="auto"/>
          <w:bottom w:val="single" w:sz="4" w:space="1" w:color="auto"/>
          <w:right w:val="single" w:sz="4" w:space="4" w:color="auto"/>
        </w:pBdr>
        <w:spacing w:before="120"/>
        <w:ind w:left="720"/>
        <w:rPr>
          <w:color w:val="00B050"/>
        </w:rPr>
      </w:pPr>
      <w:r w:rsidRPr="003C4FDB">
        <w:rPr>
          <w:color w:val="00B050"/>
        </w:rPr>
        <w:t>UE stores SPR at most 48 hours after the last successful PSCell addition/PSCell change report is stored at UE if not fetched.</w:t>
      </w:r>
    </w:p>
    <w:p w14:paraId="3BBFB720" w14:textId="77777777" w:rsidR="00521D84" w:rsidRDefault="00521D84" w:rsidP="00DD402A">
      <w:pPr>
        <w:pStyle w:val="BodyText"/>
        <w:spacing w:before="120"/>
        <w:jc w:val="left"/>
      </w:pPr>
    </w:p>
    <w:p w14:paraId="7B02FDC1" w14:textId="5EFEA4BE" w:rsidR="00490531" w:rsidRDefault="00490531" w:rsidP="00490531">
      <w:r>
        <w:t>It has been agreed in RAN3#119bis-e that:</w:t>
      </w:r>
    </w:p>
    <w:p w14:paraId="0C019CD6" w14:textId="136488C8" w:rsidR="00490531" w:rsidRDefault="00490531" w:rsidP="00B7517E">
      <w:pPr>
        <w:pBdr>
          <w:top w:val="single" w:sz="4" w:space="1" w:color="auto"/>
          <w:left w:val="single" w:sz="4" w:space="4" w:color="auto"/>
          <w:bottom w:val="single" w:sz="4" w:space="1" w:color="auto"/>
          <w:right w:val="single" w:sz="4" w:space="4" w:color="auto"/>
        </w:pBdr>
        <w:ind w:left="720"/>
        <w:rPr>
          <w:color w:val="00B050"/>
        </w:rPr>
      </w:pPr>
      <w:r w:rsidRPr="00B7517E">
        <w:rPr>
          <w:color w:val="00B050"/>
        </w:rPr>
        <w:t>Reuse ACCESS AND MOBILTY INDICATION to forward SPR over XnAP and F1AP and use Uplink/Downlink RAN Configuration Transfer for forwarding SPR over NGAP</w:t>
      </w:r>
    </w:p>
    <w:p w14:paraId="12E02BBB" w14:textId="02B6B381" w:rsidR="00CD7C77" w:rsidRPr="00B7517E" w:rsidRDefault="00CD7C77" w:rsidP="00B7517E">
      <w:pPr>
        <w:pBdr>
          <w:top w:val="single" w:sz="4" w:space="1" w:color="auto"/>
          <w:left w:val="single" w:sz="4" w:space="4" w:color="auto"/>
          <w:bottom w:val="single" w:sz="4" w:space="1" w:color="auto"/>
          <w:right w:val="single" w:sz="4" w:space="4" w:color="auto"/>
        </w:pBdr>
        <w:ind w:left="720"/>
        <w:rPr>
          <w:color w:val="00B050"/>
        </w:rPr>
      </w:pPr>
      <w:r w:rsidRPr="00CD7C77">
        <w:rPr>
          <w:color w:val="00B050"/>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5CDD77BD" w14:textId="53FE5CB7" w:rsidR="00490531" w:rsidRPr="006530AB" w:rsidRDefault="007F1C56" w:rsidP="007F1C56">
      <w:r>
        <w:t>As for all SON reports, the network is not mandated to store the UE Context</w:t>
      </w:r>
      <w:r w:rsidR="00161FAA">
        <w:t xml:space="preserve"> after the UE has left the node</w:t>
      </w:r>
      <w:r>
        <w:t xml:space="preserve">. Therefore, there is a need for a solution allowing the forwarding </w:t>
      </w:r>
      <w:r w:rsidR="00161FAA">
        <w:t xml:space="preserve">of </w:t>
      </w:r>
      <w:r>
        <w:t>the SPR</w:t>
      </w:r>
      <w:r w:rsidR="00161FAA">
        <w:t>, without using UE Context, or keeping it for a short time only</w:t>
      </w:r>
      <w:r>
        <w:t>.</w:t>
      </w:r>
      <w:r w:rsidR="00161FAA">
        <w:t xml:space="preserve"> Fortunately, for SPR, the UE is likely to still be connected to the MN and the target SN at the time of PSCell Change/Addition and therefore at the time the SPR is generated. In that case the MN, the target SN and possibly the source SN will still have the UE Context.</w:t>
      </w:r>
    </w:p>
    <w:p w14:paraId="374765B4" w14:textId="167E037C" w:rsidR="00490531" w:rsidRDefault="00161FAA" w:rsidP="00490531">
      <w:r>
        <w:t xml:space="preserve">Under the assumption that </w:t>
      </w:r>
      <w:r w:rsidR="003372C1">
        <w:t>the SN receives the SPR availability flag</w:t>
      </w:r>
      <w:r>
        <w:t xml:space="preserve"> right after PSCell Change/Addition</w:t>
      </w:r>
      <w:r w:rsidR="007F1C56">
        <w:t xml:space="preserve"> (e.g. via </w:t>
      </w:r>
      <w:r w:rsidR="007F1C56" w:rsidRPr="007F1C56">
        <w:rPr>
          <w:i/>
          <w:iCs/>
        </w:rPr>
        <w:t>RRCReconfigurationComplete</w:t>
      </w:r>
      <w:r w:rsidR="007F1C56">
        <w:t>, similar to SHR)</w:t>
      </w:r>
      <w:r w:rsidR="003372C1">
        <w:t xml:space="preserve">, then the </w:t>
      </w:r>
      <w:r w:rsidR="00490531" w:rsidRPr="006530AB">
        <w:t xml:space="preserve">SN </w:t>
      </w:r>
      <w:r w:rsidR="007F1C56">
        <w:t>sh</w:t>
      </w:r>
      <w:r>
        <w:t xml:space="preserve">all </w:t>
      </w:r>
      <w:r w:rsidR="00490531" w:rsidRPr="006530AB">
        <w:t>inform</w:t>
      </w:r>
      <w:r>
        <w:t xml:space="preserve"> the</w:t>
      </w:r>
      <w:r w:rsidR="00490531" w:rsidRPr="006530AB">
        <w:t xml:space="preserve"> MN right away </w:t>
      </w:r>
      <w:r w:rsidR="007C3F1B">
        <w:t xml:space="preserve">(or at least before the next PSCell Change), </w:t>
      </w:r>
      <w:r w:rsidR="00490531" w:rsidRPr="006530AB">
        <w:t xml:space="preserve">that SPR is available in </w:t>
      </w:r>
      <w:r>
        <w:t xml:space="preserve">the </w:t>
      </w:r>
      <w:r w:rsidR="00490531" w:rsidRPr="006530AB">
        <w:t>UE</w:t>
      </w:r>
      <w:r w:rsidR="003372C1">
        <w:t>.</w:t>
      </w:r>
      <w:r w:rsidR="007F1C56">
        <w:t xml:space="preserve"> This is </w:t>
      </w:r>
      <w:r>
        <w:t xml:space="preserve">the most </w:t>
      </w:r>
      <w:r w:rsidR="007F1C56">
        <w:t xml:space="preserve">critical </w:t>
      </w:r>
      <w:r>
        <w:t>part of the solution</w:t>
      </w:r>
      <w:r w:rsidR="007F1C56">
        <w:t>. If the MN does not know very quickly that a</w:t>
      </w:r>
      <w:r>
        <w:t>n</w:t>
      </w:r>
      <w:r w:rsidR="007F1C56">
        <w:t xml:space="preserve"> SPR has been generated, it will need to store all UE Context and potentially all SN Mobility</w:t>
      </w:r>
      <w:r>
        <w:t xml:space="preserve"> Information</w:t>
      </w:r>
      <w:r w:rsidR="007F1C56">
        <w:t xml:space="preserve"> </w:t>
      </w:r>
      <w:r>
        <w:t>of all UEs which performed a PSCell Change/Addition, just in case an SPR has been generated, and that it needs to forward it to the SN at some point in time. It means that potentially,</w:t>
      </w:r>
      <w:r w:rsidR="007C3F1B">
        <w:t xml:space="preserve"> an MN will need to store the UE Context and SN Mobility Information of all UEs which performed a PSCell Change/Addition during the last 48h</w:t>
      </w:r>
      <w:r>
        <w:t xml:space="preserve">. This is of course not sustainable. But in case the MN knows that if will receive the </w:t>
      </w:r>
      <w:r w:rsidR="007C3F1B">
        <w:t>availability</w:t>
      </w:r>
      <w:r>
        <w:t xml:space="preserve"> indication just after the successful PSCell Change/Addition</w:t>
      </w:r>
      <w:r w:rsidR="007C3F1B">
        <w:t xml:space="preserve">, it can discard the received SN Mobility Information and the UE Context at HO, if this indication was not received just </w:t>
      </w:r>
      <w:r w:rsidR="007C3F1B">
        <w:t>after the successful PSCell Change/Addition</w:t>
      </w:r>
      <w:r w:rsidR="007C3F1B">
        <w:t xml:space="preserve"> (</w:t>
      </w:r>
      <w:r w:rsidR="007C3F1B">
        <w:t>or at least before the next PSCell Change</w:t>
      </w:r>
      <w:r w:rsidR="007C3F1B">
        <w:t>).</w:t>
      </w:r>
    </w:p>
    <w:p w14:paraId="0B54BF5D" w14:textId="20B966F4" w:rsidR="007C3F1B" w:rsidRPr="007C3F1B" w:rsidRDefault="007C3F1B" w:rsidP="00490531">
      <w:pPr>
        <w:rPr>
          <w:b/>
          <w:bCs/>
        </w:rPr>
      </w:pPr>
      <w:r w:rsidRPr="007C3F1B">
        <w:rPr>
          <w:b/>
          <w:bCs/>
        </w:rPr>
        <w:t xml:space="preserve">Proposal </w:t>
      </w:r>
      <w:r>
        <w:rPr>
          <w:b/>
          <w:bCs/>
        </w:rPr>
        <w:t>2</w:t>
      </w:r>
      <w:r w:rsidRPr="007C3F1B">
        <w:rPr>
          <w:b/>
          <w:bCs/>
        </w:rPr>
        <w:t xml:space="preserve">: </w:t>
      </w:r>
      <w:r>
        <w:rPr>
          <w:b/>
          <w:bCs/>
        </w:rPr>
        <w:t xml:space="preserve">SN needs </w:t>
      </w:r>
      <w:r w:rsidRPr="007C3F1B">
        <w:rPr>
          <w:b/>
          <w:bCs/>
        </w:rPr>
        <w:t>to inform the MN that an SPR is available at the UE</w:t>
      </w:r>
      <w:r>
        <w:rPr>
          <w:b/>
          <w:bCs/>
        </w:rPr>
        <w:t xml:space="preserve"> right after receiving the availability indication from the UE (</w:t>
      </w:r>
      <w:r w:rsidRPr="007C3F1B">
        <w:rPr>
          <w:b/>
          <w:bCs/>
        </w:rPr>
        <w:t>or at least before the next PSCell Change</w:t>
      </w:r>
      <w:r>
        <w:rPr>
          <w:b/>
          <w:bCs/>
        </w:rPr>
        <w:t>)</w:t>
      </w:r>
      <w:r w:rsidRPr="007C3F1B">
        <w:rPr>
          <w:b/>
          <w:bCs/>
        </w:rPr>
        <w:t>.</w:t>
      </w:r>
    </w:p>
    <w:p w14:paraId="7B58576D" w14:textId="7C9FA482" w:rsidR="007C3F1B" w:rsidRPr="007C3F1B" w:rsidRDefault="007C3F1B" w:rsidP="00490531">
      <w:pPr>
        <w:rPr>
          <w:b/>
          <w:bCs/>
        </w:rPr>
      </w:pPr>
      <w:r w:rsidRPr="007C3F1B">
        <w:rPr>
          <w:b/>
          <w:bCs/>
        </w:rPr>
        <w:lastRenderedPageBreak/>
        <w:t xml:space="preserve">Proposal </w:t>
      </w:r>
      <w:r>
        <w:rPr>
          <w:b/>
          <w:bCs/>
        </w:rPr>
        <w:t>3</w:t>
      </w:r>
      <w:r w:rsidRPr="007C3F1B">
        <w:rPr>
          <w:b/>
          <w:bCs/>
        </w:rPr>
        <w:t xml:space="preserve">: </w:t>
      </w:r>
      <w:r w:rsidRPr="007C3F1B">
        <w:rPr>
          <w:b/>
          <w:bCs/>
        </w:rPr>
        <w:t>Add a new IE in S-NODE MODIFICATION REQUIRED message to inform the MN that an SPR is available at the UE.</w:t>
      </w:r>
      <w:r w:rsidRPr="007C3F1B">
        <w:rPr>
          <w:b/>
          <w:bCs/>
        </w:rPr>
        <w:t xml:space="preserve"> </w:t>
      </w:r>
    </w:p>
    <w:p w14:paraId="49156E47" w14:textId="4B5246A6" w:rsidR="00490531" w:rsidRDefault="00B7517E" w:rsidP="00490531">
      <w:r>
        <w:t xml:space="preserve">This way, the </w:t>
      </w:r>
      <w:r w:rsidR="00490531" w:rsidRPr="00490531">
        <w:t xml:space="preserve">MN </w:t>
      </w:r>
      <w:r w:rsidR="003372C1">
        <w:t xml:space="preserve">can </w:t>
      </w:r>
      <w:r w:rsidR="00490531" w:rsidRPr="00490531">
        <w:t xml:space="preserve">fetch the SPR while UE is still </w:t>
      </w:r>
      <w:r>
        <w:t xml:space="preserve">connected to that MN, </w:t>
      </w:r>
      <w:r w:rsidR="003372C1">
        <w:t xml:space="preserve">and while the UE is </w:t>
      </w:r>
      <w:r w:rsidR="003372C1" w:rsidRPr="00D84C1A">
        <w:t xml:space="preserve">still connected </w:t>
      </w:r>
      <w:r w:rsidR="003372C1">
        <w:t>to the target SN</w:t>
      </w:r>
      <w:r w:rsidR="007C3F1B">
        <w:t>. T</w:t>
      </w:r>
      <w:r w:rsidR="003372C1">
        <w:t>he source</w:t>
      </w:r>
      <w:r>
        <w:t xml:space="preserve"> SN </w:t>
      </w:r>
      <w:r w:rsidR="007C3F1B">
        <w:t xml:space="preserve">may </w:t>
      </w:r>
      <w:r w:rsidR="003372C1">
        <w:t>still h</w:t>
      </w:r>
      <w:r w:rsidR="007C3F1B">
        <w:t>ave</w:t>
      </w:r>
      <w:r w:rsidR="003372C1">
        <w:t xml:space="preserve"> its UE context</w:t>
      </w:r>
      <w:r w:rsidR="007C3F1B">
        <w:t>, based on implementation,</w:t>
      </w:r>
      <w:r>
        <w:t xml:space="preserve"> </w:t>
      </w:r>
      <w:r w:rsidR="007C3F1B">
        <w:t>as the UE only recently left the source PSCell.</w:t>
      </w:r>
    </w:p>
    <w:p w14:paraId="3D373BB8" w14:textId="0FF89C61" w:rsidR="00202C7B" w:rsidRPr="00490531" w:rsidRDefault="007C3F1B" w:rsidP="008627E1">
      <w:pPr>
        <w:pStyle w:val="Observation"/>
        <w:numPr>
          <w:ilvl w:val="0"/>
          <w:numId w:val="0"/>
        </w:numPr>
        <w:tabs>
          <w:tab w:val="clear" w:pos="1701"/>
        </w:tabs>
      </w:pPr>
      <w:r>
        <w:t xml:space="preserve">Observation 2: </w:t>
      </w:r>
      <w:r w:rsidR="00202C7B">
        <w:t xml:space="preserve">Typically, when the MN fetches the SPR from a UE, the MN and </w:t>
      </w:r>
      <w:r>
        <w:t>target</w:t>
      </w:r>
      <w:r w:rsidR="00202C7B">
        <w:t xml:space="preserve"> SN </w:t>
      </w:r>
      <w:r>
        <w:t>(</w:t>
      </w:r>
      <w:r w:rsidR="00202C7B">
        <w:t xml:space="preserve">and </w:t>
      </w:r>
      <w:r>
        <w:t>possibly the source</w:t>
      </w:r>
      <w:r w:rsidR="00202C7B">
        <w:t xml:space="preserve"> SN</w:t>
      </w:r>
      <w:r>
        <w:t>)</w:t>
      </w:r>
      <w:r w:rsidR="00202C7B">
        <w:t xml:space="preserve"> have</w:t>
      </w:r>
      <w:r w:rsidR="003372C1">
        <w:t xml:space="preserve"> active UE contexts</w:t>
      </w:r>
      <w:r w:rsidR="00202C7B">
        <w:t xml:space="preserve"> </w:t>
      </w:r>
      <w:r w:rsidR="003372C1">
        <w:t>for that</w:t>
      </w:r>
      <w:r w:rsidR="00202C7B">
        <w:t xml:space="preserve"> UE.</w:t>
      </w:r>
    </w:p>
    <w:p w14:paraId="2A03FF00" w14:textId="1D2EC184" w:rsidR="0020132E" w:rsidRDefault="008627E1" w:rsidP="00490531">
      <w:r>
        <w:t>Once the MN has received the indication that the SPR is available in the UE, it could be beneficial to fetch it when the UE is still connected to the PCell and target PSCell</w:t>
      </w:r>
      <w:r w:rsidR="0020132E">
        <w:t>.</w:t>
      </w:r>
      <w:r>
        <w:t xml:space="preserve"> By doing so, the MN can forward the SPR, using the agreed Access and Mobility Indication procedure immediately after. If that’s the case, UE XnAP IDs are still used in MN and target SN for that UE (and possibly source SN). Similar to RACH Report, this ID could be used in the SNs to identify the UE Context. It is therefore proposed to add the S-NG-RAN node XnAP ID to the Access and Mobility Indication message, together with the SPR. A TP to TS 38.423 is provided in Annex.</w:t>
      </w:r>
    </w:p>
    <w:p w14:paraId="093F7FCB" w14:textId="53803726" w:rsidR="00490531" w:rsidRDefault="008627E1" w:rsidP="00352215">
      <w:pPr>
        <w:pStyle w:val="Proposal"/>
        <w:numPr>
          <w:ilvl w:val="0"/>
          <w:numId w:val="0"/>
        </w:numPr>
        <w:tabs>
          <w:tab w:val="clear" w:pos="1701"/>
        </w:tabs>
        <w:jc w:val="left"/>
      </w:pPr>
      <w:r>
        <w:t>Proposal 4: I</w:t>
      </w:r>
      <w:r w:rsidR="0020132E">
        <w:t>nclude</w:t>
      </w:r>
      <w:r w:rsidRPr="008627E1">
        <w:t xml:space="preserve"> </w:t>
      </w:r>
      <w:r>
        <w:t>S-NG-RAN node</w:t>
      </w:r>
      <w:r w:rsidR="0020132E">
        <w:t xml:space="preserve"> UE XnAP ID</w:t>
      </w:r>
      <w:r>
        <w:t>s</w:t>
      </w:r>
      <w:r w:rsidR="0020132E">
        <w:t xml:space="preserve"> together with SPRs when t</w:t>
      </w:r>
      <w:r w:rsidR="00D30912">
        <w:t>he MN send</w:t>
      </w:r>
      <w:r w:rsidR="0020132E">
        <w:t>s</w:t>
      </w:r>
      <w:r w:rsidR="00D30912">
        <w:t xml:space="preserve"> the SPR to the source and/or target SN.</w:t>
      </w:r>
      <w:r w:rsidR="00894473">
        <w:t xml:space="preserve"> </w:t>
      </w:r>
    </w:p>
    <w:p w14:paraId="78D095ED" w14:textId="02460B74" w:rsidR="008627E1" w:rsidRDefault="008627E1" w:rsidP="008627E1">
      <w:pPr>
        <w:pStyle w:val="Proposal"/>
        <w:numPr>
          <w:ilvl w:val="0"/>
          <w:numId w:val="0"/>
        </w:numPr>
        <w:ind w:left="1304" w:hanging="1304"/>
        <w:jc w:val="left"/>
      </w:pPr>
      <w:r>
        <w:t>Proposal 5: Agree TP to TS 38.423 in Annex</w:t>
      </w:r>
    </w:p>
    <w:p w14:paraId="5877C278" w14:textId="75C43F71" w:rsidR="00490531" w:rsidRPr="00DD402A" w:rsidRDefault="00490531" w:rsidP="00185C2B">
      <w:pPr>
        <w:pStyle w:val="Proposal"/>
        <w:numPr>
          <w:ilvl w:val="0"/>
          <w:numId w:val="0"/>
        </w:numPr>
        <w:ind w:left="1304"/>
      </w:pPr>
    </w:p>
    <w:p w14:paraId="305DA0BC" w14:textId="1C8ADA17" w:rsidR="007B72F3" w:rsidRDefault="007B72F3" w:rsidP="007B72F3">
      <w:pPr>
        <w:pStyle w:val="Heading2"/>
      </w:pPr>
      <w:r>
        <w:t>2.</w:t>
      </w:r>
      <w:r w:rsidR="008D1430">
        <w:t>3</w:t>
      </w:r>
      <w:r w:rsidR="002864DB">
        <w:tab/>
      </w:r>
      <w:r>
        <w:t>Content of the SPR</w:t>
      </w:r>
    </w:p>
    <w:p w14:paraId="5AA212EA" w14:textId="38D3A11F" w:rsidR="007B72F3" w:rsidRDefault="007B72F3" w:rsidP="007B72F3">
      <w:r>
        <w:t xml:space="preserve">The following </w:t>
      </w:r>
      <w:r w:rsidR="00473501">
        <w:t>RAN3 agreement was taken during previous meetings:</w:t>
      </w:r>
    </w:p>
    <w:p w14:paraId="687AFF01" w14:textId="77777777" w:rsidR="00473501" w:rsidRPr="00A8115C" w:rsidRDefault="00473501" w:rsidP="00473501">
      <w:pPr>
        <w:pStyle w:val="ListParagraph3"/>
        <w:widowControl w:val="0"/>
        <w:spacing w:before="120" w:after="100" w:afterAutospacing="1" w:line="280" w:lineRule="atLeast"/>
        <w:ind w:left="0"/>
        <w:jc w:val="both"/>
        <w:rPr>
          <w:rFonts w:ascii="Calibri" w:hAnsi="Calibri" w:cs="Calibri"/>
          <w:i/>
          <w:iCs/>
          <w:color w:val="00B050"/>
          <w:kern w:val="2"/>
          <w:sz w:val="16"/>
          <w:szCs w:val="16"/>
        </w:rPr>
      </w:pPr>
      <w:r w:rsidRPr="00A8115C">
        <w:rPr>
          <w:rFonts w:ascii="Calibri" w:hAnsi="Calibri" w:cs="Calibri"/>
          <w:i/>
          <w:iCs/>
          <w:color w:val="00B050"/>
          <w:kern w:val="2"/>
          <w:sz w:val="16"/>
          <w:szCs w:val="16"/>
        </w:rPr>
        <w:t>The following information can be included as part of SPCR (parallel discussion happening in RAN2 as well, no need to LS RAN2 if already agreed in RAN2)</w:t>
      </w:r>
    </w:p>
    <w:p w14:paraId="5195C15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a.</w:t>
      </w:r>
      <w:r w:rsidRPr="00A8115C">
        <w:rPr>
          <w:rFonts w:ascii="Calibri" w:hAnsi="Calibri" w:cs="Calibri"/>
          <w:i/>
          <w:iCs/>
          <w:color w:val="00B050"/>
          <w:kern w:val="2"/>
          <w:sz w:val="16"/>
          <w:szCs w:val="16"/>
        </w:rPr>
        <w:tab/>
        <w:t>Source PSCell information, in case of PSCell change/CPC</w:t>
      </w:r>
    </w:p>
    <w:p w14:paraId="79265F92"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b.</w:t>
      </w:r>
      <w:r w:rsidRPr="00A8115C">
        <w:rPr>
          <w:rFonts w:ascii="Calibri" w:hAnsi="Calibri" w:cs="Calibri"/>
          <w:i/>
          <w:iCs/>
          <w:color w:val="00B050"/>
          <w:kern w:val="2"/>
          <w:sz w:val="16"/>
          <w:szCs w:val="16"/>
        </w:rPr>
        <w:tab/>
        <w:t>Target PSCell information</w:t>
      </w:r>
    </w:p>
    <w:p w14:paraId="502D5CBF"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c.</w:t>
      </w:r>
      <w:r w:rsidRPr="00A8115C">
        <w:rPr>
          <w:rFonts w:ascii="Calibri" w:hAnsi="Calibri" w:cs="Calibri"/>
          <w:i/>
          <w:iCs/>
          <w:color w:val="00B050"/>
          <w:kern w:val="2"/>
          <w:sz w:val="16"/>
          <w:szCs w:val="16"/>
        </w:rPr>
        <w:tab/>
        <w:t>SPCR cause</w:t>
      </w:r>
    </w:p>
    <w:p w14:paraId="774BFD3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d.</w:t>
      </w:r>
      <w:r w:rsidRPr="00A8115C">
        <w:rPr>
          <w:rFonts w:ascii="Calibri" w:hAnsi="Calibri" w:cs="Calibri"/>
          <w:i/>
          <w:iCs/>
          <w:color w:val="00B050"/>
          <w:kern w:val="2"/>
          <w:sz w:val="16"/>
          <w:szCs w:val="16"/>
        </w:rPr>
        <w:tab/>
        <w:t>Latest measurement results</w:t>
      </w:r>
    </w:p>
    <w:p w14:paraId="393D8A5C"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e.</w:t>
      </w:r>
      <w:r w:rsidRPr="00A8115C">
        <w:rPr>
          <w:rFonts w:ascii="Calibri" w:hAnsi="Calibri" w:cs="Calibri"/>
          <w:i/>
          <w:iCs/>
          <w:color w:val="00B050"/>
          <w:kern w:val="2"/>
          <w:sz w:val="16"/>
          <w:szCs w:val="16"/>
        </w:rPr>
        <w:tab/>
        <w:t>Location information of the UE</w:t>
      </w:r>
    </w:p>
    <w:p w14:paraId="08F1B694"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f.</w:t>
      </w:r>
      <w:r w:rsidRPr="00A8115C">
        <w:rPr>
          <w:rFonts w:ascii="Calibri" w:hAnsi="Calibri" w:cs="Calibri"/>
          <w:i/>
          <w:iCs/>
          <w:color w:val="00B050"/>
          <w:kern w:val="2"/>
          <w:sz w:val="16"/>
          <w:szCs w:val="16"/>
        </w:rPr>
        <w:tab/>
        <w:t>Time elapsed between the CPAC execution and reception of CPAC configuration, in case of CPAC</w:t>
      </w:r>
    </w:p>
    <w:p w14:paraId="395F850E" w14:textId="03D494FB" w:rsidR="00D7646A" w:rsidRDefault="00473501" w:rsidP="00D7646A">
      <w:pPr>
        <w:rPr>
          <w:lang w:val="en-US"/>
        </w:rPr>
      </w:pPr>
      <w:r>
        <w:rPr>
          <w:lang w:val="en-US"/>
        </w:rPr>
        <w:t>However, th</w:t>
      </w:r>
      <w:r w:rsidR="007D441B">
        <w:rPr>
          <w:lang w:val="en-US"/>
        </w:rPr>
        <w:t>ese</w:t>
      </w:r>
      <w:r>
        <w:rPr>
          <w:lang w:val="en-US"/>
        </w:rPr>
        <w:t xml:space="preserve"> w</w:t>
      </w:r>
      <w:r w:rsidR="007D441B">
        <w:rPr>
          <w:lang w:val="en-US"/>
        </w:rPr>
        <w:t>ere</w:t>
      </w:r>
      <w:r>
        <w:rPr>
          <w:lang w:val="en-US"/>
        </w:rPr>
        <w:t xml:space="preserve"> not agreed in RAN2 yet. Therefore, and as the </w:t>
      </w:r>
      <w:r w:rsidR="007D441B">
        <w:rPr>
          <w:lang w:val="en-US"/>
        </w:rPr>
        <w:t>previous agreement is stating, and LS to RAN2 is now needed.</w:t>
      </w:r>
    </w:p>
    <w:p w14:paraId="6937D0CF" w14:textId="79DD2E51" w:rsidR="007D441B" w:rsidRDefault="008627E1" w:rsidP="008627E1">
      <w:pPr>
        <w:pStyle w:val="Proposal"/>
        <w:numPr>
          <w:ilvl w:val="0"/>
          <w:numId w:val="0"/>
        </w:numPr>
        <w:tabs>
          <w:tab w:val="clear" w:pos="1701"/>
        </w:tabs>
        <w:jc w:val="left"/>
      </w:pPr>
      <w:r>
        <w:t xml:space="preserve">Proposal 6: </w:t>
      </w:r>
      <w:r w:rsidR="007D441B">
        <w:t>Send an LS to inform RAN2 on the RAN3 decision about the information to be included in the SPR</w:t>
      </w:r>
    </w:p>
    <w:p w14:paraId="39AFEA02" w14:textId="77777777" w:rsidR="00571A99" w:rsidRDefault="00571A99" w:rsidP="009B6162"/>
    <w:p w14:paraId="68F47813" w14:textId="0458774F" w:rsidR="00571A99" w:rsidRDefault="00571A99" w:rsidP="00571A99">
      <w:pPr>
        <w:pStyle w:val="Heading2"/>
      </w:pPr>
      <w:r>
        <w:t>2.4</w:t>
      </w:r>
      <w:r>
        <w:tab/>
        <w:t>Determining whether a PSCell change was MN initiated or SN initiated</w:t>
      </w:r>
    </w:p>
    <w:p w14:paraId="1EF619B6" w14:textId="77777777" w:rsidR="0003699E" w:rsidRDefault="00571A99" w:rsidP="009B6162">
      <w:r>
        <w:t>It has been discussed whether there is a need for the SPR to contain an indication on whether the PSCell change was MN initiated or SN initiated</w:t>
      </w:r>
      <w:r w:rsidRPr="009B6162">
        <w:t>.</w:t>
      </w:r>
    </w:p>
    <w:p w14:paraId="10B7B317" w14:textId="5E5D1428" w:rsidR="0003699E" w:rsidRDefault="0003699E" w:rsidP="009B6162">
      <w:r>
        <w:t>The following WA was then captured during RAN3#119bis-e:</w:t>
      </w:r>
    </w:p>
    <w:p w14:paraId="59AC69AA" w14:textId="77777777" w:rsidR="0003699E" w:rsidRPr="00231881" w:rsidRDefault="0003699E" w:rsidP="0003699E">
      <w:pPr>
        <w:pStyle w:val="ListParagraph3"/>
        <w:spacing w:after="160" w:line="256" w:lineRule="auto"/>
        <w:ind w:left="0"/>
        <w:contextualSpacing w:val="0"/>
        <w:rPr>
          <w:rFonts w:ascii="Calibri" w:hAnsi="Calibri" w:cs="Calibri"/>
          <w:b/>
          <w:bCs/>
          <w:color w:val="008000"/>
          <w:sz w:val="18"/>
          <w:szCs w:val="20"/>
        </w:rPr>
      </w:pPr>
      <w:r w:rsidRPr="00231881">
        <w:rPr>
          <w:rFonts w:ascii="Calibri" w:hAnsi="Calibri" w:cs="Calibri"/>
          <w:b/>
          <w:bCs/>
          <w:color w:val="008000"/>
          <w:sz w:val="18"/>
          <w:szCs w:val="22"/>
        </w:rPr>
        <w:t>WA: Indication whether the PSCell change was MN-initiated or SN-initiated (RAN3 should discuss how the UE knows whether the PSCell change as MN-initiated or SN-initiated and will check with RAN2 on the mechanism)</w:t>
      </w:r>
    </w:p>
    <w:p w14:paraId="4E85C78F" w14:textId="62451EB3" w:rsidR="009B6162" w:rsidRDefault="009B6162" w:rsidP="009B6162">
      <w:pPr>
        <w:rPr>
          <w:rFonts w:cs="Arial"/>
          <w:lang w:val="en-US"/>
        </w:rPr>
      </w:pPr>
      <w:r>
        <w:t>Since a</w:t>
      </w:r>
      <w:r>
        <w:rPr>
          <w:rFonts w:cs="Arial"/>
          <w:lang w:val="en-US"/>
        </w:rPr>
        <w:t xml:space="preserve"> SPR is collected possibly up to 48 hours of generation, it is important for the network to understand which node initiated the PSCell change procedure, since that node would possibly be required to optimize its configuration. A feasible solution is to receive such information from the UE in SPR. However, for SRB1 based configuration, it is not possible for the UE to identify if MN or SN initiated the PSCell change procedure. In order </w:t>
      </w:r>
      <w:r>
        <w:rPr>
          <w:rFonts w:cs="Arial"/>
          <w:lang w:val="en-US"/>
        </w:rPr>
        <w:lastRenderedPageBreak/>
        <w:t>to aid the UE, network can include the node initiating PSCell change procedure information in the SPR configuration.</w:t>
      </w:r>
    </w:p>
    <w:p w14:paraId="78EA66F4" w14:textId="72B2690B" w:rsidR="0003699E" w:rsidRPr="0003699E" w:rsidRDefault="0003699E" w:rsidP="0003699E">
      <w:pPr>
        <w:rPr>
          <w:rFonts w:eastAsia="Times New Roman"/>
          <w:b/>
          <w:bCs/>
          <w:lang w:eastAsia="zh-CN"/>
        </w:rPr>
      </w:pPr>
      <w:r w:rsidRPr="0003699E">
        <w:rPr>
          <w:rFonts w:eastAsia="Times New Roman"/>
          <w:b/>
          <w:bCs/>
          <w:lang w:eastAsia="zh-CN"/>
        </w:rPr>
        <w:t xml:space="preserve">Proposal </w:t>
      </w:r>
      <w:r w:rsidR="00352215">
        <w:rPr>
          <w:rFonts w:eastAsia="Times New Roman"/>
          <w:b/>
          <w:bCs/>
          <w:lang w:eastAsia="zh-CN"/>
        </w:rPr>
        <w:t>7</w:t>
      </w:r>
      <w:r>
        <w:rPr>
          <w:rFonts w:eastAsia="Times New Roman"/>
          <w:b/>
          <w:bCs/>
          <w:lang w:eastAsia="zh-CN"/>
        </w:rPr>
        <w:t>:</w:t>
      </w:r>
      <w:r w:rsidRPr="0003699E">
        <w:rPr>
          <w:rFonts w:eastAsia="Times New Roman"/>
          <w:b/>
          <w:bCs/>
          <w:lang w:eastAsia="zh-CN"/>
        </w:rPr>
        <w:t xml:space="preserve"> Network includes a flag in the SPR configuration if the PSCell change procedure is MN initiated or SN initiated.</w:t>
      </w:r>
    </w:p>
    <w:p w14:paraId="5B212C17" w14:textId="344BC740" w:rsidR="007D441B" w:rsidRDefault="0003699E" w:rsidP="0003699E">
      <w:pPr>
        <w:rPr>
          <w:rFonts w:eastAsia="Times New Roman"/>
          <w:b/>
          <w:bCs/>
          <w:lang w:eastAsia="zh-CN"/>
        </w:rPr>
      </w:pPr>
      <w:r w:rsidRPr="0003699E">
        <w:rPr>
          <w:rFonts w:eastAsia="Times New Roman"/>
          <w:b/>
          <w:bCs/>
          <w:lang w:eastAsia="zh-CN"/>
        </w:rPr>
        <w:t xml:space="preserve">Proposal </w:t>
      </w:r>
      <w:r w:rsidR="00352215">
        <w:rPr>
          <w:rFonts w:eastAsia="Times New Roman"/>
          <w:b/>
          <w:bCs/>
          <w:lang w:eastAsia="zh-CN"/>
        </w:rPr>
        <w:t>8</w:t>
      </w:r>
      <w:r>
        <w:rPr>
          <w:rFonts w:eastAsia="Times New Roman"/>
          <w:b/>
          <w:bCs/>
          <w:lang w:eastAsia="zh-CN"/>
        </w:rPr>
        <w:t xml:space="preserve">: </w:t>
      </w:r>
      <w:r w:rsidRPr="0003699E">
        <w:rPr>
          <w:rFonts w:eastAsia="Times New Roman"/>
          <w:b/>
          <w:bCs/>
          <w:lang w:eastAsia="zh-CN"/>
        </w:rPr>
        <w:t>UE logs an indication in the SPR that the PSCell cha</w:t>
      </w:r>
      <w:r>
        <w:rPr>
          <w:rFonts w:eastAsia="Times New Roman"/>
          <w:b/>
          <w:bCs/>
          <w:lang w:eastAsia="zh-CN"/>
        </w:rPr>
        <w:t>n</w:t>
      </w:r>
      <w:r w:rsidRPr="0003699E">
        <w:rPr>
          <w:rFonts w:eastAsia="Times New Roman"/>
          <w:b/>
          <w:bCs/>
          <w:lang w:eastAsia="zh-CN"/>
        </w:rPr>
        <w:t>ge</w:t>
      </w:r>
      <w:r>
        <w:rPr>
          <w:rFonts w:eastAsia="Times New Roman"/>
          <w:b/>
          <w:bCs/>
          <w:lang w:eastAsia="zh-CN"/>
        </w:rPr>
        <w:t xml:space="preserve"> which</w:t>
      </w:r>
      <w:r w:rsidRPr="0003699E">
        <w:rPr>
          <w:rFonts w:eastAsia="Times New Roman"/>
          <w:b/>
          <w:bCs/>
          <w:lang w:eastAsia="zh-CN"/>
        </w:rPr>
        <w:t xml:space="preserve"> led to the SPR was MN initiated or SN initiated.</w:t>
      </w:r>
    </w:p>
    <w:p w14:paraId="2ABE0982" w14:textId="2CAE422A" w:rsidR="0003699E" w:rsidRPr="0003699E" w:rsidRDefault="0003699E" w:rsidP="0003699E">
      <w:pPr>
        <w:rPr>
          <w:lang w:val="sv-SE"/>
        </w:rPr>
      </w:pPr>
      <w:r>
        <w:rPr>
          <w:rFonts w:eastAsia="Times New Roman"/>
          <w:b/>
          <w:bCs/>
          <w:lang w:eastAsia="zh-CN"/>
        </w:rPr>
        <w:t xml:space="preserve">Proposal </w:t>
      </w:r>
      <w:r w:rsidR="00352215">
        <w:rPr>
          <w:rFonts w:eastAsia="Times New Roman"/>
          <w:b/>
          <w:bCs/>
          <w:lang w:eastAsia="zh-CN"/>
        </w:rPr>
        <w:t>9</w:t>
      </w:r>
      <w:r>
        <w:rPr>
          <w:rFonts w:eastAsia="Times New Roman"/>
          <w:b/>
          <w:bCs/>
          <w:lang w:eastAsia="zh-CN"/>
        </w:rPr>
        <w:t>: Send an LS to RAN2 to confirm the feasibility of the above proposals (</w:t>
      </w:r>
      <w:r w:rsidR="003B5E69">
        <w:rPr>
          <w:rFonts w:eastAsia="Times New Roman"/>
          <w:b/>
          <w:bCs/>
          <w:lang w:eastAsia="zh-CN"/>
        </w:rPr>
        <w:t>8</w:t>
      </w:r>
      <w:r>
        <w:rPr>
          <w:rFonts w:eastAsia="Times New Roman"/>
          <w:b/>
          <w:bCs/>
          <w:lang w:eastAsia="zh-CN"/>
        </w:rPr>
        <w:t xml:space="preserve"> &amp; </w:t>
      </w:r>
      <w:r w:rsidR="003B5E69">
        <w:rPr>
          <w:rFonts w:eastAsia="Times New Roman"/>
          <w:b/>
          <w:bCs/>
          <w:lang w:eastAsia="zh-CN"/>
        </w:rPr>
        <w:t>9</w:t>
      </w:r>
      <w:r>
        <w:rPr>
          <w:rFonts w:eastAsia="Times New Roman"/>
          <w:b/>
          <w:bCs/>
          <w:lang w:eastAsia="zh-CN"/>
        </w:rPr>
        <w:t>)</w:t>
      </w:r>
    </w:p>
    <w:p w14:paraId="20804281" w14:textId="42CF4933" w:rsidR="00D7646A" w:rsidRDefault="00D7646A" w:rsidP="00D7646A">
      <w:pPr>
        <w:pStyle w:val="Heading1"/>
        <w:rPr>
          <w:rFonts w:cs="Arial"/>
        </w:rPr>
      </w:pPr>
      <w:r>
        <w:rPr>
          <w:rFonts w:cs="Arial"/>
        </w:rPr>
        <w:t>3</w:t>
      </w:r>
      <w:r>
        <w:rPr>
          <w:rFonts w:cs="Arial"/>
        </w:rPr>
        <w:tab/>
        <w:t>Inter-RAT SHR</w:t>
      </w:r>
    </w:p>
    <w:p w14:paraId="3A127A6F" w14:textId="3408099F" w:rsidR="00D51FB7" w:rsidRDefault="00D51FB7" w:rsidP="00D7646A">
      <w:r>
        <w:t>During RAN3#119bis-e, it was agreed that:</w:t>
      </w:r>
    </w:p>
    <w:tbl>
      <w:tblPr>
        <w:tblStyle w:val="TableGrid"/>
        <w:tblW w:w="0" w:type="auto"/>
        <w:tblLook w:val="04A0" w:firstRow="1" w:lastRow="0" w:firstColumn="1" w:lastColumn="0" w:noHBand="0" w:noVBand="1"/>
      </w:tblPr>
      <w:tblGrid>
        <w:gridCol w:w="9962"/>
      </w:tblGrid>
      <w:tr w:rsidR="00D51FB7" w14:paraId="57350325" w14:textId="77777777" w:rsidTr="00D51FB7">
        <w:tc>
          <w:tcPr>
            <w:tcW w:w="9962" w:type="dxa"/>
          </w:tcPr>
          <w:p w14:paraId="12AE5D98" w14:textId="77777777" w:rsidR="00D51FB7" w:rsidRPr="00231881" w:rsidRDefault="00D51FB7" w:rsidP="00D51FB7">
            <w:pPr>
              <w:rPr>
                <w:rFonts w:ascii="Calibri" w:hAnsi="Calibri" w:cs="Calibri"/>
                <w:b/>
                <w:bCs/>
                <w:color w:val="008000"/>
                <w:sz w:val="18"/>
                <w:lang w:eastAsia="en-US"/>
              </w:rPr>
            </w:pPr>
            <w:r w:rsidRPr="00231881">
              <w:rPr>
                <w:rFonts w:ascii="Calibri" w:hAnsi="Calibri" w:cs="Calibri"/>
                <w:b/>
                <w:bCs/>
                <w:color w:val="008000"/>
                <w:sz w:val="18"/>
                <w:lang w:eastAsia="en-US"/>
              </w:rPr>
              <w:t xml:space="preserve">If a different NR node (different from source NR node) retrieves the SHR collected during an inter-RAT HO (NR to LTE), reuse </w:t>
            </w:r>
            <w:r w:rsidRPr="00231881">
              <w:rPr>
                <w:rFonts w:ascii="Calibri" w:hAnsi="Calibri" w:cs="Calibri"/>
                <w:b/>
                <w:bCs/>
                <w:i/>
                <w:iCs/>
                <w:color w:val="008000"/>
                <w:sz w:val="18"/>
                <w:lang w:eastAsia="en-US"/>
              </w:rPr>
              <w:t>ACCESS AND MOBILITY INDICATION</w:t>
            </w:r>
            <w:r w:rsidRPr="00231881">
              <w:rPr>
                <w:rFonts w:ascii="Calibri" w:hAnsi="Calibri" w:cs="Calibri"/>
                <w:b/>
                <w:bCs/>
                <w:color w:val="008000"/>
                <w:sz w:val="18"/>
                <w:lang w:eastAsia="en-US"/>
              </w:rPr>
              <w:t xml:space="preserve"> message (over XnAP and F1AP) and Uplink/Downlink RAN configuration transfer procedures (over NGAP) to forward the SHR to the source NR node</w:t>
            </w:r>
          </w:p>
          <w:p w14:paraId="46495B39" w14:textId="77777777" w:rsidR="00D51FB7" w:rsidRPr="00231881" w:rsidRDefault="00D51FB7" w:rsidP="00D51FB7">
            <w:pPr>
              <w:pStyle w:val="ListParagraph3"/>
              <w:spacing w:after="160" w:line="256" w:lineRule="auto"/>
              <w:ind w:left="0"/>
              <w:rPr>
                <w:rFonts w:ascii="Calibri" w:hAnsi="Calibri" w:cs="Calibri"/>
                <w:b/>
                <w:bCs/>
                <w:color w:val="008000"/>
                <w:sz w:val="18"/>
                <w:szCs w:val="22"/>
              </w:rPr>
            </w:pPr>
            <w:r w:rsidRPr="00231881">
              <w:rPr>
                <w:rFonts w:ascii="Calibri" w:hAnsi="Calibri" w:cs="Calibri" w:hint="eastAsia"/>
                <w:b/>
                <w:bCs/>
                <w:color w:val="008000"/>
                <w:sz w:val="18"/>
                <w:szCs w:val="22"/>
              </w:rPr>
              <w:t>N</w:t>
            </w:r>
            <w:r w:rsidRPr="00231881">
              <w:rPr>
                <w:rFonts w:ascii="Calibri" w:hAnsi="Calibri" w:cs="Calibri"/>
                <w:b/>
                <w:bCs/>
                <w:color w:val="008000"/>
                <w:sz w:val="18"/>
                <w:szCs w:val="22"/>
              </w:rPr>
              <w:t>o further discussion in RAN3 on above RACH related information.</w:t>
            </w:r>
          </w:p>
          <w:p w14:paraId="073D6CBB" w14:textId="77777777" w:rsidR="00D51FB7" w:rsidRPr="00231881" w:rsidRDefault="00D51FB7" w:rsidP="00D51FB7">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Support collection of SHR during successful inter-RAT HO (LTE to NR) for T304 trigger without any LTE impacts in R18, if the following principles are used. Send LS to RAN2 to confirm the first 4 bullets:</w:t>
            </w:r>
          </w:p>
          <w:p w14:paraId="5A80FF4C" w14:textId="77777777" w:rsidR="00D51FB7" w:rsidRPr="00231881" w:rsidRDefault="00D51FB7" w:rsidP="00D51FB7">
            <w:pPr>
              <w:pStyle w:val="ListParagraph3"/>
              <w:numPr>
                <w:ilvl w:val="0"/>
                <w:numId w:val="20"/>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Target gNB can send SHR configuration (T304 trigger) to UE via NR container (</w:t>
            </w:r>
            <w:r w:rsidRPr="00231881">
              <w:rPr>
                <w:rFonts w:ascii="Calibri" w:hAnsi="Calibri" w:cs="Calibri"/>
                <w:b/>
                <w:bCs/>
                <w:i/>
                <w:iCs/>
                <w:color w:val="008000"/>
                <w:sz w:val="18"/>
                <w:szCs w:val="22"/>
              </w:rPr>
              <w:t>targetRAT-MessageContainer)</w:t>
            </w:r>
            <w:r w:rsidRPr="00231881">
              <w:rPr>
                <w:rFonts w:ascii="Calibri" w:hAnsi="Calibri" w:cs="Calibri"/>
                <w:b/>
                <w:bCs/>
                <w:color w:val="008000"/>
                <w:sz w:val="18"/>
                <w:szCs w:val="22"/>
              </w:rPr>
              <w:t xml:space="preserve"> in </w:t>
            </w:r>
            <w:r w:rsidRPr="00231881">
              <w:rPr>
                <w:rFonts w:ascii="Calibri" w:hAnsi="Calibri" w:cs="Calibri"/>
                <w:b/>
                <w:bCs/>
                <w:i/>
                <w:iCs/>
                <w:color w:val="008000"/>
                <w:sz w:val="18"/>
                <w:szCs w:val="22"/>
              </w:rPr>
              <w:t>MobilityFromEUTRACommand</w:t>
            </w:r>
            <w:r w:rsidRPr="00231881">
              <w:rPr>
                <w:rFonts w:ascii="Calibri" w:hAnsi="Calibri" w:cs="Calibri"/>
                <w:b/>
                <w:bCs/>
                <w:color w:val="008000"/>
                <w:sz w:val="18"/>
                <w:szCs w:val="22"/>
              </w:rPr>
              <w:t xml:space="preserve"> </w:t>
            </w:r>
          </w:p>
          <w:p w14:paraId="21CEFDBF" w14:textId="77777777" w:rsidR="00D51FB7" w:rsidRPr="00231881" w:rsidRDefault="00D51FB7" w:rsidP="00D51FB7">
            <w:pPr>
              <w:pStyle w:val="ListParagraph3"/>
              <w:numPr>
                <w:ilvl w:val="0"/>
                <w:numId w:val="20"/>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UE stores this SHR configuration in NR format</w:t>
            </w:r>
          </w:p>
          <w:p w14:paraId="1CE95AE3" w14:textId="77777777" w:rsidR="00D51FB7" w:rsidRPr="00231881" w:rsidRDefault="00D51FB7" w:rsidP="00D51FB7">
            <w:pPr>
              <w:pStyle w:val="ListParagraph3"/>
              <w:numPr>
                <w:ilvl w:val="0"/>
                <w:numId w:val="20"/>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 xml:space="preserve">If T304 trigger is met, UE records SHR in NR format </w:t>
            </w:r>
          </w:p>
          <w:p w14:paraId="3F50696B" w14:textId="77777777" w:rsidR="00D51FB7" w:rsidRPr="00231881" w:rsidRDefault="00D51FB7" w:rsidP="00D51FB7">
            <w:pPr>
              <w:pStyle w:val="ListParagraph3"/>
              <w:numPr>
                <w:ilvl w:val="0"/>
                <w:numId w:val="20"/>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UE reports this SHR to only an gNB (either the target gNB or another gNB)</w:t>
            </w:r>
          </w:p>
          <w:p w14:paraId="0AE8F522" w14:textId="77777777" w:rsidR="00D51FB7" w:rsidRPr="00231881" w:rsidRDefault="00D51FB7" w:rsidP="00D51FB7">
            <w:pPr>
              <w:pStyle w:val="ListParagraph3"/>
              <w:numPr>
                <w:ilvl w:val="0"/>
                <w:numId w:val="20"/>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gNB retrieving this SHR can forward this SHR to the target gNB for SHR optimizations</w:t>
            </w:r>
          </w:p>
          <w:p w14:paraId="6C1063E3" w14:textId="77777777" w:rsidR="00D51FB7" w:rsidRPr="00231881" w:rsidRDefault="00D51FB7" w:rsidP="00D51FB7">
            <w:pPr>
              <w:rPr>
                <w:rFonts w:ascii="Calibri" w:hAnsi="Calibri" w:cs="Calibri"/>
                <w:b/>
                <w:bCs/>
                <w:color w:val="008000"/>
                <w:sz w:val="18"/>
                <w:lang w:eastAsia="en-US"/>
              </w:rPr>
            </w:pPr>
            <w:r w:rsidRPr="00231881">
              <w:rPr>
                <w:rFonts w:ascii="Calibri" w:hAnsi="Calibri" w:cs="Calibri"/>
                <w:b/>
                <w:bCs/>
                <w:color w:val="008000"/>
                <w:sz w:val="18"/>
                <w:lang w:eastAsia="en-US"/>
              </w:rPr>
              <w:t>The SHR collected during inter-RAT HO (LTE to NR) should include at least Source LTE cell and Target NR cell (assuming RAN2 confirms no LTE impacts based on the principles in Proposal 4)</w:t>
            </w:r>
          </w:p>
          <w:p w14:paraId="00DA7131" w14:textId="06334F4C" w:rsidR="00D51FB7" w:rsidRPr="00D51FB7" w:rsidRDefault="00D51FB7" w:rsidP="00D7646A">
            <w:pPr>
              <w:rPr>
                <w:rFonts w:ascii="Calibri" w:hAnsi="Calibri" w:cs="Calibri"/>
                <w:b/>
                <w:bCs/>
                <w:color w:val="008000"/>
                <w:sz w:val="18"/>
                <w:lang w:eastAsia="en-US"/>
              </w:rPr>
            </w:pPr>
            <w:r w:rsidRPr="00231881">
              <w:rPr>
                <w:rFonts w:ascii="Calibri" w:hAnsi="Calibri" w:cs="Calibri"/>
                <w:b/>
                <w:bCs/>
                <w:color w:val="008000"/>
                <w:sz w:val="18"/>
                <w:lang w:eastAsia="en-US"/>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tc>
      </w:tr>
    </w:tbl>
    <w:p w14:paraId="5E1B9064" w14:textId="77777777" w:rsidR="00D51FB7" w:rsidRDefault="00D51FB7" w:rsidP="00D7646A"/>
    <w:p w14:paraId="1D0BEA42" w14:textId="22D4B7B1" w:rsidR="00D51FB7" w:rsidRDefault="00DF06DA" w:rsidP="00D7646A">
      <w:r>
        <w:t>The following issue was also captured as “to be continued”:</w:t>
      </w:r>
    </w:p>
    <w:p w14:paraId="2598CF3F" w14:textId="62E0C17F" w:rsidR="00DF06DA" w:rsidRPr="00231881" w:rsidRDefault="00DF06DA" w:rsidP="00DF06DA">
      <w:pPr>
        <w:rPr>
          <w:rFonts w:ascii="Calibri" w:hAnsi="Calibri" w:cs="Calibri"/>
          <w:bCs/>
          <w:color w:val="0000FF"/>
          <w:sz w:val="18"/>
        </w:rPr>
      </w:pPr>
      <w:r w:rsidRPr="00231881">
        <w:rPr>
          <w:rFonts w:ascii="Calibri" w:hAnsi="Calibri" w:cs="Calibri"/>
          <w:bCs/>
          <w:color w:val="0000FF"/>
          <w:sz w:val="18"/>
        </w:rPr>
        <w:t>Issue 1: Down selection among Option 1 vs. 2 for retrieval of UE context at source gNB during inter-RAT HO (NR</w:t>
      </w:r>
      <w:r>
        <w:rPr>
          <w:rFonts w:ascii="Calibri" w:hAnsi="Calibri" w:cs="Calibri"/>
          <w:bCs/>
          <w:color w:val="0000FF"/>
          <w:sz w:val="18"/>
        </w:rPr>
        <w:t xml:space="preserve"> to</w:t>
      </w:r>
      <w:r w:rsidRPr="00231881">
        <w:rPr>
          <w:rFonts w:ascii="Calibri" w:hAnsi="Calibri" w:cs="Calibri"/>
          <w:bCs/>
          <w:color w:val="0000FF"/>
          <w:sz w:val="18"/>
        </w:rPr>
        <w:t xml:space="preserve"> LTE) and intra-NR HO</w:t>
      </w:r>
    </w:p>
    <w:p w14:paraId="7253617A" w14:textId="77777777" w:rsidR="00DF06DA" w:rsidRPr="00DF06DA" w:rsidRDefault="00DF06DA" w:rsidP="00DF06DA">
      <w:pPr>
        <w:pStyle w:val="ListParagraph"/>
        <w:numPr>
          <w:ilvl w:val="0"/>
          <w:numId w:val="24"/>
        </w:numPr>
        <w:rPr>
          <w:rFonts w:cs="Calibri"/>
          <w:bCs/>
          <w:color w:val="0000FF"/>
          <w:sz w:val="18"/>
        </w:rPr>
      </w:pPr>
      <w:r w:rsidRPr="00DF06DA">
        <w:rPr>
          <w:rFonts w:cs="Calibri"/>
          <w:bCs/>
          <w:color w:val="0000FF"/>
          <w:sz w:val="18"/>
        </w:rPr>
        <w:t>Option 1: UE includes the “Source C-RNTI” and “Time between HO command and SHR retrieval”</w:t>
      </w:r>
    </w:p>
    <w:p w14:paraId="2BAC145E" w14:textId="77777777" w:rsidR="00DF06DA" w:rsidRPr="00DF06DA" w:rsidRDefault="00DF06DA" w:rsidP="00DF06DA">
      <w:pPr>
        <w:pStyle w:val="ListParagraph"/>
        <w:numPr>
          <w:ilvl w:val="0"/>
          <w:numId w:val="24"/>
        </w:numPr>
        <w:rPr>
          <w:rFonts w:cs="Calibri"/>
          <w:bCs/>
          <w:color w:val="0000FF"/>
          <w:sz w:val="18"/>
        </w:rPr>
      </w:pPr>
      <w:r w:rsidRPr="00DF06DA">
        <w:rPr>
          <w:rFonts w:cs="Calibri"/>
          <w:bCs/>
          <w:color w:val="0000FF"/>
          <w:sz w:val="18"/>
        </w:rPr>
        <w:t xml:space="preserve">Option 2: Mobility Information is sent to the UE together with the SHR configuration, the UE includes the Mobility Information back in the SHR </w:t>
      </w:r>
    </w:p>
    <w:p w14:paraId="30340251" w14:textId="77777777" w:rsidR="00DF06DA" w:rsidRDefault="00DF06DA" w:rsidP="00D7646A"/>
    <w:p w14:paraId="5816BC7F" w14:textId="2F3B79DE" w:rsidR="00EB1508" w:rsidRDefault="00996D50" w:rsidP="00EB1508">
      <w:pPr>
        <w:rPr>
          <w:rFonts w:cs="Arial"/>
        </w:rPr>
      </w:pPr>
      <w:r>
        <w:rPr>
          <w:rFonts w:cs="Arial"/>
        </w:rPr>
        <w:t>S</w:t>
      </w:r>
      <w:r w:rsidR="00EB1508">
        <w:rPr>
          <w:rFonts w:cs="Arial"/>
        </w:rPr>
        <w:t>om</w:t>
      </w:r>
      <w:r w:rsidR="003A3D5F">
        <w:rPr>
          <w:rFonts w:cs="Arial"/>
        </w:rPr>
        <w:t>e com</w:t>
      </w:r>
      <w:r w:rsidR="00EB1508">
        <w:rPr>
          <w:rFonts w:cs="Arial"/>
        </w:rPr>
        <w:t xml:space="preserve">panies argue that </w:t>
      </w:r>
      <w:r w:rsidR="00853D21">
        <w:rPr>
          <w:rFonts w:cs="Arial"/>
        </w:rPr>
        <w:t xml:space="preserve">the inter-RAT </w:t>
      </w:r>
      <w:r w:rsidR="00EB1508">
        <w:rPr>
          <w:rFonts w:cs="Arial"/>
        </w:rPr>
        <w:t xml:space="preserve">SHR should be stored in the UE until the network fetches it. We assume that it follows the same principle </w:t>
      </w:r>
      <w:r w:rsidR="00283AD3">
        <w:rPr>
          <w:rFonts w:cs="Arial"/>
        </w:rPr>
        <w:t>than</w:t>
      </w:r>
      <w:r w:rsidR="00EB1508">
        <w:rPr>
          <w:rFonts w:cs="Arial"/>
        </w:rPr>
        <w:t xml:space="preserve"> RLF report</w:t>
      </w:r>
      <w:r w:rsidR="00853D21">
        <w:rPr>
          <w:rFonts w:cs="Arial"/>
        </w:rPr>
        <w:t xml:space="preserve"> and intra-RAT SHR i.e.</w:t>
      </w:r>
      <w:r w:rsidR="00EB1508">
        <w:rPr>
          <w:rFonts w:cs="Arial"/>
        </w:rPr>
        <w:t xml:space="preserve"> that the UE may need to store it up to 48 hours. As the SHR is generated during a handover from NR to LTE, the target (LTE) node is not knowledgeable of SHR and cannot fetch it</w:t>
      </w:r>
      <w:r w:rsidR="00EF68DA">
        <w:rPr>
          <w:rFonts w:cs="Arial"/>
        </w:rPr>
        <w:t>.</w:t>
      </w:r>
      <w:r w:rsidR="003A3D5F">
        <w:rPr>
          <w:rFonts w:cs="Arial"/>
        </w:rPr>
        <w:t xml:space="preserve"> </w:t>
      </w:r>
      <w:r w:rsidR="00EF68DA">
        <w:rPr>
          <w:rFonts w:cs="Arial"/>
        </w:rPr>
        <w:t>T</w:t>
      </w:r>
      <w:r w:rsidR="00EB1508">
        <w:rPr>
          <w:rFonts w:cs="Arial"/>
        </w:rPr>
        <w:t xml:space="preserve">he SHR can only be fetched when the UE hands over from an LTE node </w:t>
      </w:r>
      <w:r w:rsidR="00F66325">
        <w:rPr>
          <w:rFonts w:cs="Arial"/>
        </w:rPr>
        <w:t xml:space="preserve">back </w:t>
      </w:r>
      <w:r w:rsidR="00EB1508">
        <w:rPr>
          <w:rFonts w:cs="Arial"/>
        </w:rPr>
        <w:t xml:space="preserve">to a NR node. </w:t>
      </w:r>
    </w:p>
    <w:p w14:paraId="27AE79F2" w14:textId="48EF3FDB" w:rsidR="00DF5048" w:rsidRDefault="00352215" w:rsidP="00352215">
      <w:pPr>
        <w:pStyle w:val="Proposal"/>
        <w:numPr>
          <w:ilvl w:val="0"/>
          <w:numId w:val="0"/>
        </w:numPr>
        <w:ind w:left="1304" w:hanging="1304"/>
        <w:jc w:val="left"/>
      </w:pPr>
      <w:r>
        <w:t xml:space="preserve">Proposal 10: </w:t>
      </w:r>
      <w:r w:rsidR="00426942">
        <w:t>For NG-RAN to E-UTRAN HO, SHR is fetched when UE returns to NG-RAN</w:t>
      </w:r>
    </w:p>
    <w:p w14:paraId="7B4A44FA" w14:textId="1A77A848" w:rsidR="00EB1508" w:rsidRDefault="00352215" w:rsidP="00352215">
      <w:pPr>
        <w:pStyle w:val="Observation"/>
        <w:numPr>
          <w:ilvl w:val="0"/>
          <w:numId w:val="0"/>
        </w:numPr>
        <w:tabs>
          <w:tab w:val="clear" w:pos="1701"/>
        </w:tabs>
        <w:jc w:val="left"/>
      </w:pPr>
      <w:r>
        <w:t xml:space="preserve">Observation 3: </w:t>
      </w:r>
      <w:r w:rsidR="00EB1508">
        <w:t>For a SHR generated for a NR-to-LTE handover, the SHR can be reported to the source node only when the UE returns to the NR network. Th</w:t>
      </w:r>
      <w:r w:rsidR="00BA18D6">
        <w:t xml:space="preserve">e UE keeps the SHR for </w:t>
      </w:r>
      <w:r w:rsidR="00EB1508">
        <w:t>up to 48 hours</w:t>
      </w:r>
    </w:p>
    <w:p w14:paraId="6B4519C9" w14:textId="331270B6" w:rsidR="00EB1508" w:rsidRDefault="00EB1508" w:rsidP="00EB1508">
      <w:pPr>
        <w:rPr>
          <w:rFonts w:cs="Arial"/>
        </w:rPr>
      </w:pPr>
      <w:r>
        <w:rPr>
          <w:rFonts w:cs="Arial"/>
        </w:rPr>
        <w:t>Thus, similar to CEF and RLF report, it is important that the UE logs the time between SHR report generation and fetching by the network.</w:t>
      </w:r>
      <w:r w:rsidR="006A46A8">
        <w:rPr>
          <w:rFonts w:cs="Arial"/>
        </w:rPr>
        <w:t xml:space="preserve"> This will help the </w:t>
      </w:r>
      <w:r w:rsidR="00CE0AB3">
        <w:rPr>
          <w:rFonts w:cs="Arial"/>
        </w:rPr>
        <w:t xml:space="preserve">source node to retrieve the UE Context, if </w:t>
      </w:r>
      <w:r w:rsidR="00667AF9">
        <w:rPr>
          <w:rFonts w:cs="Arial"/>
        </w:rPr>
        <w:t>stored.</w:t>
      </w:r>
    </w:p>
    <w:p w14:paraId="54FB34AC" w14:textId="331F1F0E" w:rsidR="00EB1508" w:rsidRDefault="00EB1508" w:rsidP="00EB1508">
      <w:pPr>
        <w:rPr>
          <w:rFonts w:cs="Arial"/>
        </w:rPr>
      </w:pPr>
      <w:r>
        <w:rPr>
          <w:rFonts w:cs="Arial"/>
        </w:rPr>
        <w:lastRenderedPageBreak/>
        <w:t>Furthermore, logging the time between SHR generation and fetching should be extended to cover not only the Inter-RAT SHR case, but also the Intra-NR SHR case</w:t>
      </w:r>
      <w:r w:rsidR="00A62402">
        <w:rPr>
          <w:rFonts w:cs="Arial"/>
        </w:rPr>
        <w:t xml:space="preserve">, </w:t>
      </w:r>
      <w:r w:rsidR="00DF06DA">
        <w:rPr>
          <w:rFonts w:cs="Arial"/>
        </w:rPr>
        <w:t>as proposed in section</w:t>
      </w:r>
      <w:r w:rsidR="00A62402">
        <w:rPr>
          <w:rFonts w:cs="Arial"/>
        </w:rPr>
        <w:t xml:space="preserve"> 4</w:t>
      </w:r>
      <w:r>
        <w:rPr>
          <w:rFonts w:cs="Arial"/>
        </w:rPr>
        <w:t xml:space="preserve">. </w:t>
      </w:r>
    </w:p>
    <w:p w14:paraId="35AD7986" w14:textId="15AB6E85" w:rsidR="006F4E0D" w:rsidRPr="00F66325" w:rsidRDefault="00352215" w:rsidP="00352215">
      <w:pPr>
        <w:pStyle w:val="Proposal"/>
        <w:numPr>
          <w:ilvl w:val="0"/>
          <w:numId w:val="0"/>
        </w:numPr>
        <w:spacing w:before="120"/>
        <w:ind w:left="1304" w:hanging="1304"/>
        <w:rPr>
          <w:lang w:val="en-US"/>
        </w:rPr>
      </w:pPr>
      <w:r>
        <w:t xml:space="preserve">Proposal 11: </w:t>
      </w:r>
      <w:r w:rsidR="00EB1508">
        <w:t>Inter-RAT SHR to include the time between report generation and report fetching.</w:t>
      </w:r>
    </w:p>
    <w:p w14:paraId="09989175" w14:textId="5D6CD301" w:rsidR="00A62402" w:rsidRDefault="00A62402" w:rsidP="00E5287C">
      <w:pPr>
        <w:rPr>
          <w:lang w:val="en-US"/>
        </w:rPr>
      </w:pPr>
      <w:r>
        <w:rPr>
          <w:lang w:val="en-US"/>
        </w:rPr>
        <w:t>In order to correlate the Inter RAT SHR with the UE Context, the SHR also needs to include the source C-RNTI. Together with the time between report generation and report fetching, the source C-RNTI can be used by the source node to correlate with stored UE Context</w:t>
      </w:r>
      <w:r w:rsidR="00BA18D6">
        <w:rPr>
          <w:lang w:val="en-US"/>
        </w:rPr>
        <w:t>s</w:t>
      </w:r>
      <w:r>
        <w:rPr>
          <w:lang w:val="en-US"/>
        </w:rPr>
        <w:t>.</w:t>
      </w:r>
    </w:p>
    <w:p w14:paraId="3E2A3BDB" w14:textId="16AB95DF" w:rsidR="00A62402" w:rsidRDefault="00352215" w:rsidP="00352215">
      <w:pPr>
        <w:pStyle w:val="Observation"/>
        <w:numPr>
          <w:ilvl w:val="0"/>
          <w:numId w:val="0"/>
        </w:numPr>
        <w:tabs>
          <w:tab w:val="clear" w:pos="1701"/>
        </w:tabs>
        <w:rPr>
          <w:lang w:val="en-US"/>
        </w:rPr>
      </w:pPr>
      <w:r>
        <w:rPr>
          <w:lang w:val="en-US"/>
        </w:rPr>
        <w:t xml:space="preserve">Observation 4: </w:t>
      </w:r>
      <w:r w:rsidR="00A62402">
        <w:rPr>
          <w:lang w:val="en-US"/>
        </w:rPr>
        <w:t xml:space="preserve">The source node can use the source C-RNTI and the time between report generation and report fetching to correlate to stored UE Contexts. </w:t>
      </w:r>
    </w:p>
    <w:p w14:paraId="0D5658E5" w14:textId="3A3DDF16" w:rsidR="00DF06DA" w:rsidRPr="00A62402" w:rsidRDefault="00DF06DA" w:rsidP="00DF06DA">
      <w:pPr>
        <w:pStyle w:val="Observation"/>
        <w:numPr>
          <w:ilvl w:val="0"/>
          <w:numId w:val="0"/>
        </w:numPr>
        <w:ind w:left="1701" w:hanging="1701"/>
        <w:rPr>
          <w:lang w:val="en-US"/>
        </w:rPr>
      </w:pPr>
      <w:r>
        <w:rPr>
          <w:lang w:val="en-US"/>
        </w:rPr>
        <w:t>Proposal</w:t>
      </w:r>
      <w:r w:rsidR="00352215">
        <w:rPr>
          <w:lang w:val="en-US"/>
        </w:rPr>
        <w:t xml:space="preserve"> 12: </w:t>
      </w:r>
      <w:r>
        <w:t xml:space="preserve">Inter-RAT SHR to include </w:t>
      </w:r>
      <w:r>
        <w:rPr>
          <w:lang w:val="en-US"/>
        </w:rPr>
        <w:t>source C-RNTI</w:t>
      </w:r>
      <w:r>
        <w:rPr>
          <w:lang w:val="en-US"/>
        </w:rPr>
        <w:t xml:space="preserve"> </w:t>
      </w:r>
    </w:p>
    <w:p w14:paraId="65E3902D" w14:textId="77777777" w:rsidR="00A62402" w:rsidRDefault="00A62402" w:rsidP="00E5287C">
      <w:pPr>
        <w:rPr>
          <w:lang w:val="en-US"/>
        </w:rPr>
      </w:pPr>
    </w:p>
    <w:p w14:paraId="29DCC8B4" w14:textId="77777777" w:rsidR="00A62402" w:rsidRDefault="00A62402" w:rsidP="00A62402">
      <w:pPr>
        <w:pStyle w:val="Heading1"/>
      </w:pPr>
      <w:r>
        <w:t>4</w:t>
      </w:r>
      <w:r>
        <w:tab/>
        <w:t>Intra-RAT SHR</w:t>
      </w:r>
    </w:p>
    <w:p w14:paraId="160C7384" w14:textId="77777777" w:rsidR="00A62402" w:rsidRDefault="00A62402" w:rsidP="00A62402">
      <w:pPr>
        <w:rPr>
          <w:rFonts w:cs="Arial"/>
        </w:rPr>
      </w:pPr>
      <w:r>
        <w:rPr>
          <w:rFonts w:cs="Arial"/>
        </w:rPr>
        <w:t>Logging the time between SHR generation and fetching should be extended to cover not only the Inter-RAT SHR case, but also the Intra-NR SHR case. When doing this, the time is logged in the CEF report, the RLF report, the SPR, the Intra-NR SHR and the Inter-RAT SHR. This way, the possibility of correlating these reports will be improved, for example when a RLF occurs after a SHR, or a SHR occurs after RLF.</w:t>
      </w:r>
    </w:p>
    <w:p w14:paraId="76B8456C" w14:textId="790D84C6" w:rsidR="00A62402" w:rsidRDefault="00352215" w:rsidP="00352215">
      <w:pPr>
        <w:pStyle w:val="Proposal"/>
        <w:numPr>
          <w:ilvl w:val="0"/>
          <w:numId w:val="0"/>
        </w:numPr>
      </w:pPr>
      <w:r>
        <w:t xml:space="preserve">Proposal 13: </w:t>
      </w:r>
      <w:r w:rsidR="00A62402">
        <w:t>Intra-NR SHR to include the time between report generation and report fetching.</w:t>
      </w:r>
    </w:p>
    <w:p w14:paraId="3A06076F" w14:textId="77777777" w:rsidR="00690611" w:rsidRPr="00690611" w:rsidRDefault="00690611" w:rsidP="00690611">
      <w:pPr>
        <w:rPr>
          <w:lang w:val="en-US"/>
        </w:rPr>
      </w:pPr>
    </w:p>
    <w:p w14:paraId="5B1BE7CA" w14:textId="23F4EBF9" w:rsidR="00501135" w:rsidRDefault="00A62402" w:rsidP="00DC1289">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5</w:t>
      </w:r>
      <w:r w:rsidR="00501135">
        <w:rPr>
          <w:rFonts w:cs="Arial"/>
        </w:rPr>
        <w:tab/>
      </w:r>
      <w:r w:rsidR="0001024C">
        <w:rPr>
          <w:rFonts w:cs="Arial"/>
        </w:rPr>
        <w:t>Conclusion</w:t>
      </w:r>
      <w:bookmarkEnd w:id="16"/>
      <w:bookmarkEnd w:id="17"/>
      <w:bookmarkEnd w:id="18"/>
      <w:bookmarkEnd w:id="19"/>
      <w:bookmarkEnd w:id="20"/>
      <w:bookmarkEnd w:id="21"/>
      <w:bookmarkEnd w:id="22"/>
    </w:p>
    <w:p w14:paraId="58980F9E" w14:textId="77777777" w:rsidR="009E37EC" w:rsidRDefault="005C2738" w:rsidP="00A70872">
      <w:r w:rsidRPr="009C3A7D">
        <w:t>SHR for intra-system inter-RAT</w:t>
      </w:r>
      <w:r>
        <w:t xml:space="preserve"> and SPR have been discussed further and the following observations and agreements have been made</w:t>
      </w:r>
      <w:r w:rsidR="009E37EC">
        <w:t>:</w:t>
      </w:r>
    </w:p>
    <w:p w14:paraId="5C9BF511" w14:textId="5A96F903" w:rsidR="005C2738" w:rsidRPr="00352215" w:rsidRDefault="004977FB" w:rsidP="00A70872">
      <w:pPr>
        <w:rPr>
          <w:b/>
          <w:bCs/>
          <w:u w:val="single"/>
          <w:lang w:val="sv-SE"/>
        </w:rPr>
      </w:pPr>
      <w:r w:rsidRPr="00352215">
        <w:rPr>
          <w:b/>
          <w:bCs/>
          <w:u w:val="single"/>
        </w:rPr>
        <w:t>Successful PSCell Report (SPR)</w:t>
      </w:r>
      <w:r w:rsidR="005C2738" w:rsidRPr="00352215">
        <w:rPr>
          <w:b/>
          <w:bCs/>
          <w:u w:val="single"/>
          <w:lang w:val="sv-SE"/>
        </w:rPr>
        <w:t>:</w:t>
      </w:r>
    </w:p>
    <w:p w14:paraId="421DBA3B" w14:textId="35FB6205" w:rsidR="00C27283" w:rsidRDefault="00352215" w:rsidP="00352215">
      <w:pPr>
        <w:pStyle w:val="Observation"/>
        <w:numPr>
          <w:ilvl w:val="0"/>
          <w:numId w:val="0"/>
        </w:numPr>
        <w:tabs>
          <w:tab w:val="clear" w:pos="1701"/>
        </w:tabs>
        <w:jc w:val="left"/>
      </w:pPr>
      <w:r>
        <w:t>Observation 1: For optimizing MN initiated PSCell change, the MN is not helped by knowing the values of the source SN T310/T312 timers</w:t>
      </w:r>
    </w:p>
    <w:p w14:paraId="0CF41AED" w14:textId="711F3F7B" w:rsidR="00352215" w:rsidRDefault="00352215" w:rsidP="00352215">
      <w:pPr>
        <w:pStyle w:val="Observation"/>
        <w:numPr>
          <w:ilvl w:val="0"/>
          <w:numId w:val="0"/>
        </w:numPr>
        <w:tabs>
          <w:tab w:val="clear" w:pos="1701"/>
        </w:tabs>
        <w:jc w:val="left"/>
      </w:pPr>
      <w:r>
        <w:t xml:space="preserve">Proposal 1: </w:t>
      </w:r>
      <w:r w:rsidRPr="00184241">
        <w:t xml:space="preserve">For MN-initiated classic PScell change/CPC, the MN </w:t>
      </w:r>
      <w:r w:rsidRPr="00040BF1">
        <w:t>autonomously</w:t>
      </w:r>
      <w:r>
        <w:t xml:space="preserve"> </w:t>
      </w:r>
      <w:r w:rsidRPr="00184241">
        <w:t>decides the T310/T31</w:t>
      </w:r>
      <w:r w:rsidR="003B5E69">
        <w:t>2</w:t>
      </w:r>
      <w:r>
        <w:t xml:space="preserve"> </w:t>
      </w:r>
      <w:r w:rsidRPr="00184241">
        <w:t>triggers and performs root cause analysis</w:t>
      </w:r>
    </w:p>
    <w:p w14:paraId="15EDE71D" w14:textId="77777777" w:rsidR="00352215" w:rsidRPr="007C3F1B" w:rsidRDefault="00352215" w:rsidP="00352215">
      <w:pPr>
        <w:rPr>
          <w:b/>
          <w:bCs/>
        </w:rPr>
      </w:pPr>
      <w:r w:rsidRPr="007C3F1B">
        <w:rPr>
          <w:b/>
          <w:bCs/>
        </w:rPr>
        <w:t xml:space="preserve">Proposal </w:t>
      </w:r>
      <w:r>
        <w:rPr>
          <w:b/>
          <w:bCs/>
        </w:rPr>
        <w:t>2</w:t>
      </w:r>
      <w:r w:rsidRPr="007C3F1B">
        <w:rPr>
          <w:b/>
          <w:bCs/>
        </w:rPr>
        <w:t xml:space="preserve">: </w:t>
      </w:r>
      <w:r>
        <w:rPr>
          <w:b/>
          <w:bCs/>
        </w:rPr>
        <w:t xml:space="preserve">SN needs </w:t>
      </w:r>
      <w:r w:rsidRPr="007C3F1B">
        <w:rPr>
          <w:b/>
          <w:bCs/>
        </w:rPr>
        <w:t>to inform the MN that an SPR is available at the UE</w:t>
      </w:r>
      <w:r>
        <w:rPr>
          <w:b/>
          <w:bCs/>
        </w:rPr>
        <w:t xml:space="preserve"> right after receiving the availability indication from the UE (</w:t>
      </w:r>
      <w:r w:rsidRPr="007C3F1B">
        <w:rPr>
          <w:b/>
          <w:bCs/>
        </w:rPr>
        <w:t>or at least before the next PSCell Change</w:t>
      </w:r>
      <w:r>
        <w:rPr>
          <w:b/>
          <w:bCs/>
        </w:rPr>
        <w:t>)</w:t>
      </w:r>
      <w:r w:rsidRPr="007C3F1B">
        <w:rPr>
          <w:b/>
          <w:bCs/>
        </w:rPr>
        <w:t>.</w:t>
      </w:r>
    </w:p>
    <w:p w14:paraId="0CE36E2B" w14:textId="77777777" w:rsidR="00352215" w:rsidRPr="007C3F1B" w:rsidRDefault="00352215" w:rsidP="00352215">
      <w:pPr>
        <w:rPr>
          <w:b/>
          <w:bCs/>
        </w:rPr>
      </w:pPr>
      <w:r w:rsidRPr="007C3F1B">
        <w:rPr>
          <w:b/>
          <w:bCs/>
        </w:rPr>
        <w:t xml:space="preserve">Proposal </w:t>
      </w:r>
      <w:r>
        <w:rPr>
          <w:b/>
          <w:bCs/>
        </w:rPr>
        <w:t>3</w:t>
      </w:r>
      <w:r w:rsidRPr="007C3F1B">
        <w:rPr>
          <w:b/>
          <w:bCs/>
        </w:rPr>
        <w:t xml:space="preserve">: Add a new IE in S-NODE MODIFICATION REQUIRED message to inform the MN that an SPR is available at the UE. </w:t>
      </w:r>
    </w:p>
    <w:p w14:paraId="67B0647D" w14:textId="77777777" w:rsidR="00352215" w:rsidRPr="00490531" w:rsidRDefault="00352215" w:rsidP="00352215">
      <w:pPr>
        <w:pStyle w:val="Observation"/>
        <w:numPr>
          <w:ilvl w:val="0"/>
          <w:numId w:val="0"/>
        </w:numPr>
        <w:tabs>
          <w:tab w:val="clear" w:pos="1701"/>
        </w:tabs>
      </w:pPr>
      <w:r>
        <w:t>Observation 2: Typically, when the MN fetches the SPR from a UE, the MN and target SN (and possibly the source SN) have active UE contexts for that UE.</w:t>
      </w:r>
    </w:p>
    <w:p w14:paraId="3555632C" w14:textId="77777777" w:rsidR="00352215" w:rsidRDefault="00352215" w:rsidP="00352215">
      <w:pPr>
        <w:pStyle w:val="Proposal"/>
        <w:numPr>
          <w:ilvl w:val="0"/>
          <w:numId w:val="0"/>
        </w:numPr>
        <w:tabs>
          <w:tab w:val="clear" w:pos="1701"/>
        </w:tabs>
        <w:jc w:val="left"/>
      </w:pPr>
      <w:r>
        <w:t>Proposal 4: Include</w:t>
      </w:r>
      <w:r w:rsidRPr="008627E1">
        <w:t xml:space="preserve"> </w:t>
      </w:r>
      <w:r>
        <w:t xml:space="preserve">S-NG-RAN node UE XnAP IDs together with SPRs when the MN sends the SPR to the source and/or target SN. </w:t>
      </w:r>
    </w:p>
    <w:p w14:paraId="35035922" w14:textId="77777777" w:rsidR="00352215" w:rsidRDefault="00352215" w:rsidP="00352215">
      <w:pPr>
        <w:pStyle w:val="Proposal"/>
        <w:numPr>
          <w:ilvl w:val="0"/>
          <w:numId w:val="0"/>
        </w:numPr>
        <w:ind w:left="1304" w:hanging="1304"/>
        <w:jc w:val="left"/>
      </w:pPr>
      <w:r>
        <w:t>Proposal 5: Agree TP to TS 38.423 in Annex</w:t>
      </w:r>
    </w:p>
    <w:p w14:paraId="36515ED3" w14:textId="77777777" w:rsidR="00352215" w:rsidRDefault="00352215" w:rsidP="00352215">
      <w:pPr>
        <w:pStyle w:val="Proposal"/>
        <w:numPr>
          <w:ilvl w:val="0"/>
          <w:numId w:val="0"/>
        </w:numPr>
        <w:tabs>
          <w:tab w:val="clear" w:pos="1701"/>
        </w:tabs>
        <w:jc w:val="left"/>
      </w:pPr>
      <w:r>
        <w:t>Proposal 6: Send an LS to inform RAN2 on the RAN3 decision about the information to be included in the SPR</w:t>
      </w:r>
    </w:p>
    <w:p w14:paraId="149D0F23" w14:textId="77777777" w:rsidR="00352215" w:rsidRPr="0003699E" w:rsidRDefault="00352215" w:rsidP="00352215">
      <w:pPr>
        <w:rPr>
          <w:rFonts w:eastAsia="Times New Roman"/>
          <w:b/>
          <w:bCs/>
          <w:lang w:eastAsia="zh-CN"/>
        </w:rPr>
      </w:pPr>
      <w:r w:rsidRPr="0003699E">
        <w:rPr>
          <w:rFonts w:eastAsia="Times New Roman"/>
          <w:b/>
          <w:bCs/>
          <w:lang w:eastAsia="zh-CN"/>
        </w:rPr>
        <w:t xml:space="preserve">Proposal </w:t>
      </w:r>
      <w:r>
        <w:rPr>
          <w:rFonts w:eastAsia="Times New Roman"/>
          <w:b/>
          <w:bCs/>
          <w:lang w:eastAsia="zh-CN"/>
        </w:rPr>
        <w:t>7:</w:t>
      </w:r>
      <w:r w:rsidRPr="0003699E">
        <w:rPr>
          <w:rFonts w:eastAsia="Times New Roman"/>
          <w:b/>
          <w:bCs/>
          <w:lang w:eastAsia="zh-CN"/>
        </w:rPr>
        <w:t xml:space="preserve"> Network includes a flag in the SPR configuration if the PSCell change procedure is MN initiated or SN initiated.</w:t>
      </w:r>
    </w:p>
    <w:p w14:paraId="685A6051" w14:textId="77777777" w:rsidR="00352215" w:rsidRDefault="00352215" w:rsidP="00352215">
      <w:pPr>
        <w:rPr>
          <w:rFonts w:eastAsia="Times New Roman"/>
          <w:b/>
          <w:bCs/>
          <w:lang w:eastAsia="zh-CN"/>
        </w:rPr>
      </w:pPr>
      <w:r w:rsidRPr="0003699E">
        <w:rPr>
          <w:rFonts w:eastAsia="Times New Roman"/>
          <w:b/>
          <w:bCs/>
          <w:lang w:eastAsia="zh-CN"/>
        </w:rPr>
        <w:t xml:space="preserve">Proposal </w:t>
      </w:r>
      <w:r>
        <w:rPr>
          <w:rFonts w:eastAsia="Times New Roman"/>
          <w:b/>
          <w:bCs/>
          <w:lang w:eastAsia="zh-CN"/>
        </w:rPr>
        <w:t xml:space="preserve">8: </w:t>
      </w:r>
      <w:r w:rsidRPr="0003699E">
        <w:rPr>
          <w:rFonts w:eastAsia="Times New Roman"/>
          <w:b/>
          <w:bCs/>
          <w:lang w:eastAsia="zh-CN"/>
        </w:rPr>
        <w:t>UE logs an indication in the SPR that the PSCell cha</w:t>
      </w:r>
      <w:r>
        <w:rPr>
          <w:rFonts w:eastAsia="Times New Roman"/>
          <w:b/>
          <w:bCs/>
          <w:lang w:eastAsia="zh-CN"/>
        </w:rPr>
        <w:t>n</w:t>
      </w:r>
      <w:r w:rsidRPr="0003699E">
        <w:rPr>
          <w:rFonts w:eastAsia="Times New Roman"/>
          <w:b/>
          <w:bCs/>
          <w:lang w:eastAsia="zh-CN"/>
        </w:rPr>
        <w:t>ge</w:t>
      </w:r>
      <w:r>
        <w:rPr>
          <w:rFonts w:eastAsia="Times New Roman"/>
          <w:b/>
          <w:bCs/>
          <w:lang w:eastAsia="zh-CN"/>
        </w:rPr>
        <w:t xml:space="preserve"> which</w:t>
      </w:r>
      <w:r w:rsidRPr="0003699E">
        <w:rPr>
          <w:rFonts w:eastAsia="Times New Roman"/>
          <w:b/>
          <w:bCs/>
          <w:lang w:eastAsia="zh-CN"/>
        </w:rPr>
        <w:t xml:space="preserve"> led to the SPR was MN initiated or SN initiated.</w:t>
      </w:r>
    </w:p>
    <w:p w14:paraId="6E2E02E0" w14:textId="31D499F9" w:rsidR="00352215" w:rsidRPr="0003699E" w:rsidRDefault="00352215" w:rsidP="00352215">
      <w:pPr>
        <w:rPr>
          <w:lang w:val="sv-SE"/>
        </w:rPr>
      </w:pPr>
      <w:r>
        <w:rPr>
          <w:rFonts w:eastAsia="Times New Roman"/>
          <w:b/>
          <w:bCs/>
          <w:lang w:eastAsia="zh-CN"/>
        </w:rPr>
        <w:t>Proposal 9: Send an LS to RAN2 to confirm the feasibility of the above proposals (</w:t>
      </w:r>
      <w:r w:rsidR="003B5E69">
        <w:rPr>
          <w:rFonts w:eastAsia="Times New Roman"/>
          <w:b/>
          <w:bCs/>
          <w:lang w:eastAsia="zh-CN"/>
        </w:rPr>
        <w:t>8</w:t>
      </w:r>
      <w:r>
        <w:rPr>
          <w:rFonts w:eastAsia="Times New Roman"/>
          <w:b/>
          <w:bCs/>
          <w:lang w:eastAsia="zh-CN"/>
        </w:rPr>
        <w:t xml:space="preserve"> &amp; </w:t>
      </w:r>
      <w:r w:rsidR="003B5E69">
        <w:rPr>
          <w:rFonts w:eastAsia="Times New Roman"/>
          <w:b/>
          <w:bCs/>
          <w:lang w:eastAsia="zh-CN"/>
        </w:rPr>
        <w:t>9</w:t>
      </w:r>
      <w:r>
        <w:rPr>
          <w:rFonts w:eastAsia="Times New Roman"/>
          <w:b/>
          <w:bCs/>
          <w:lang w:eastAsia="zh-CN"/>
        </w:rPr>
        <w:t>)</w:t>
      </w:r>
    </w:p>
    <w:p w14:paraId="2D5EAB8B" w14:textId="77777777" w:rsidR="00352215" w:rsidRPr="00BA18D6" w:rsidRDefault="00352215" w:rsidP="00352215">
      <w:pPr>
        <w:pStyle w:val="Observation"/>
        <w:numPr>
          <w:ilvl w:val="0"/>
          <w:numId w:val="0"/>
        </w:numPr>
        <w:tabs>
          <w:tab w:val="clear" w:pos="1701"/>
        </w:tabs>
        <w:jc w:val="left"/>
        <w:rPr>
          <w:b w:val="0"/>
          <w:bCs w:val="0"/>
          <w:i/>
          <w:iCs/>
        </w:rPr>
      </w:pPr>
    </w:p>
    <w:p w14:paraId="5A0085DC" w14:textId="4D8AA2DE" w:rsidR="00DC452A" w:rsidRPr="00352215" w:rsidRDefault="004977FB" w:rsidP="009F0183">
      <w:pPr>
        <w:rPr>
          <w:b/>
          <w:bCs/>
          <w:u w:val="single"/>
        </w:rPr>
      </w:pPr>
      <w:r w:rsidRPr="00352215">
        <w:rPr>
          <w:b/>
          <w:bCs/>
          <w:u w:val="single"/>
          <w:lang w:val="sv-SE"/>
        </w:rPr>
        <w:t>SHR for intra-system inter-RAT</w:t>
      </w:r>
      <w:r w:rsidR="00011E6A" w:rsidRPr="00352215">
        <w:rPr>
          <w:b/>
          <w:bCs/>
          <w:u w:val="single"/>
        </w:rPr>
        <w:t>:</w:t>
      </w:r>
      <w:bookmarkEnd w:id="23"/>
    </w:p>
    <w:p w14:paraId="510B612C" w14:textId="77777777" w:rsidR="00352215" w:rsidRDefault="00352215" w:rsidP="00352215">
      <w:pPr>
        <w:pStyle w:val="Proposal"/>
        <w:numPr>
          <w:ilvl w:val="0"/>
          <w:numId w:val="0"/>
        </w:numPr>
        <w:ind w:left="1304" w:hanging="1304"/>
        <w:jc w:val="left"/>
      </w:pPr>
      <w:r>
        <w:t>Proposal 10: For NG-RAN to E-UTRAN HO, SHR is fetched when UE returns to NG-RAN</w:t>
      </w:r>
    </w:p>
    <w:p w14:paraId="3C9BB185" w14:textId="77777777" w:rsidR="00352215" w:rsidRDefault="00352215" w:rsidP="00352215">
      <w:pPr>
        <w:pStyle w:val="Observation"/>
        <w:numPr>
          <w:ilvl w:val="0"/>
          <w:numId w:val="0"/>
        </w:numPr>
        <w:tabs>
          <w:tab w:val="clear" w:pos="1701"/>
        </w:tabs>
        <w:jc w:val="left"/>
      </w:pPr>
      <w:r>
        <w:t>Observation 3: For a SHR generated for a NR-to-LTE handover, the SHR can be reported to the source node only when the UE returns to the NR network. The UE keeps the SHR for up to 48 hours</w:t>
      </w:r>
    </w:p>
    <w:p w14:paraId="54240729" w14:textId="77777777" w:rsidR="00352215" w:rsidRPr="00F66325" w:rsidRDefault="00352215" w:rsidP="00352215">
      <w:pPr>
        <w:pStyle w:val="Proposal"/>
        <w:numPr>
          <w:ilvl w:val="0"/>
          <w:numId w:val="0"/>
        </w:numPr>
        <w:spacing w:before="120"/>
        <w:ind w:left="1304" w:hanging="1304"/>
        <w:rPr>
          <w:lang w:val="en-US"/>
        </w:rPr>
      </w:pPr>
      <w:r>
        <w:t>Proposal 11: Inter-RAT SHR to include the time between report generation and report fetching.</w:t>
      </w:r>
    </w:p>
    <w:p w14:paraId="5F3AB537" w14:textId="77777777" w:rsidR="00352215" w:rsidRDefault="00352215" w:rsidP="00352215">
      <w:pPr>
        <w:pStyle w:val="Observation"/>
        <w:numPr>
          <w:ilvl w:val="0"/>
          <w:numId w:val="0"/>
        </w:numPr>
        <w:tabs>
          <w:tab w:val="clear" w:pos="1701"/>
        </w:tabs>
        <w:rPr>
          <w:lang w:val="en-US"/>
        </w:rPr>
      </w:pPr>
      <w:r>
        <w:rPr>
          <w:lang w:val="en-US"/>
        </w:rPr>
        <w:t xml:space="preserve">Observation 4: The source node can use the source C-RNTI and the time between report generation and report fetching to correlate to stored UE Contexts. </w:t>
      </w:r>
    </w:p>
    <w:p w14:paraId="6A46ED46" w14:textId="070F5C58" w:rsidR="00352215" w:rsidRDefault="00352215" w:rsidP="00352215">
      <w:pPr>
        <w:pStyle w:val="Observation"/>
        <w:numPr>
          <w:ilvl w:val="0"/>
          <w:numId w:val="0"/>
        </w:numPr>
        <w:ind w:left="1701" w:hanging="1701"/>
        <w:rPr>
          <w:lang w:val="en-US"/>
        </w:rPr>
      </w:pPr>
      <w:r>
        <w:rPr>
          <w:lang w:val="en-US"/>
        </w:rPr>
        <w:t xml:space="preserve">Proposal 12: </w:t>
      </w:r>
      <w:r>
        <w:t xml:space="preserve">Inter-RAT SHR to include </w:t>
      </w:r>
      <w:r>
        <w:rPr>
          <w:lang w:val="en-US"/>
        </w:rPr>
        <w:t xml:space="preserve">source C-RNTI </w:t>
      </w:r>
    </w:p>
    <w:p w14:paraId="73563FEE" w14:textId="4EDF94DB" w:rsidR="00352215" w:rsidRDefault="00352215" w:rsidP="00352215">
      <w:pPr>
        <w:pStyle w:val="Observation"/>
        <w:numPr>
          <w:ilvl w:val="0"/>
          <w:numId w:val="0"/>
        </w:numPr>
        <w:ind w:left="1701" w:hanging="1701"/>
        <w:rPr>
          <w:lang w:val="en-US"/>
        </w:rPr>
      </w:pPr>
    </w:p>
    <w:p w14:paraId="2D31DEBA" w14:textId="522ED7B5" w:rsidR="00352215" w:rsidRPr="00352215" w:rsidRDefault="00352215" w:rsidP="00352215">
      <w:pPr>
        <w:rPr>
          <w:b/>
          <w:bCs/>
          <w:u w:val="single"/>
        </w:rPr>
      </w:pPr>
      <w:r w:rsidRPr="00352215">
        <w:rPr>
          <w:b/>
          <w:bCs/>
          <w:u w:val="single"/>
          <w:lang w:val="sv-SE"/>
        </w:rPr>
        <w:t xml:space="preserve">SHR for </w:t>
      </w:r>
      <w:r>
        <w:rPr>
          <w:b/>
          <w:bCs/>
          <w:u w:val="single"/>
          <w:lang w:val="sv-SE"/>
        </w:rPr>
        <w:t>intra</w:t>
      </w:r>
      <w:r w:rsidRPr="00352215">
        <w:rPr>
          <w:b/>
          <w:bCs/>
          <w:u w:val="single"/>
          <w:lang w:val="sv-SE"/>
        </w:rPr>
        <w:t>-RAT</w:t>
      </w:r>
      <w:r w:rsidRPr="00352215">
        <w:rPr>
          <w:b/>
          <w:bCs/>
          <w:u w:val="single"/>
        </w:rPr>
        <w:t>:</w:t>
      </w:r>
    </w:p>
    <w:p w14:paraId="5677EDA0" w14:textId="77777777" w:rsidR="00352215" w:rsidRDefault="00352215" w:rsidP="00352215">
      <w:pPr>
        <w:pStyle w:val="Proposal"/>
        <w:numPr>
          <w:ilvl w:val="0"/>
          <w:numId w:val="0"/>
        </w:numPr>
      </w:pPr>
      <w:r>
        <w:t>Proposal 13: Intra-NR SHR to include the time between report generation and report fetching.</w:t>
      </w:r>
    </w:p>
    <w:p w14:paraId="669C778F" w14:textId="77777777" w:rsidR="00352215" w:rsidRDefault="00352215">
      <w:pPr>
        <w:overflowPunct/>
        <w:autoSpaceDE/>
        <w:autoSpaceDN/>
        <w:adjustRightInd/>
        <w:spacing w:after="0"/>
        <w:textAlignment w:val="auto"/>
        <w:rPr>
          <w:b/>
          <w:bCs/>
          <w:lang w:val="en-US"/>
        </w:rPr>
      </w:pPr>
    </w:p>
    <w:p w14:paraId="6F879DE6" w14:textId="06903DB8" w:rsidR="0001261C" w:rsidRDefault="0001261C">
      <w:pPr>
        <w:overflowPunct/>
        <w:autoSpaceDE/>
        <w:autoSpaceDN/>
        <w:adjustRightInd/>
        <w:spacing w:after="0"/>
        <w:textAlignment w:val="auto"/>
        <w:rPr>
          <w:b/>
          <w:bCs/>
        </w:rPr>
      </w:pPr>
      <w:r>
        <w:rPr>
          <w:b/>
          <w:bCs/>
        </w:rPr>
        <w:br w:type="page"/>
      </w:r>
    </w:p>
    <w:p w14:paraId="1B419F8E" w14:textId="77777777" w:rsidR="008827C4" w:rsidRDefault="008827C4" w:rsidP="008827C4">
      <w:pPr>
        <w:pStyle w:val="Heading1"/>
        <w:rPr>
          <w:rFonts w:cs="Arial"/>
        </w:rPr>
      </w:pPr>
      <w:r>
        <w:rPr>
          <w:rFonts w:cs="Arial"/>
        </w:rPr>
        <w:lastRenderedPageBreak/>
        <w:t>Annex: TP to SON BL CR to TS 38.423</w:t>
      </w:r>
    </w:p>
    <w:p w14:paraId="3F92C614" w14:textId="77777777" w:rsidR="008827C4" w:rsidRPr="00DC452A" w:rsidRDefault="008827C4" w:rsidP="008827C4"/>
    <w:p w14:paraId="7CC5CFA5" w14:textId="77777777" w:rsidR="008827C4" w:rsidRDefault="008827C4" w:rsidP="008827C4">
      <w:pPr>
        <w:jc w:val="center"/>
        <w:rPr>
          <w:color w:val="FF0000"/>
        </w:rPr>
      </w:pPr>
      <w:bookmarkStart w:id="24"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24"/>
    </w:p>
    <w:p w14:paraId="4BBBD9BD" w14:textId="77777777" w:rsidR="008827C4" w:rsidRPr="008F58C0" w:rsidRDefault="008827C4" w:rsidP="008827C4">
      <w:pPr>
        <w:keepNext/>
        <w:keepLines/>
        <w:spacing w:before="120" w:after="180"/>
        <w:ind w:left="1134" w:hanging="1134"/>
        <w:outlineLvl w:val="2"/>
        <w:rPr>
          <w:rFonts w:eastAsia="Times New Roman"/>
          <w:sz w:val="28"/>
          <w:lang w:eastAsia="ko-KR"/>
        </w:rPr>
      </w:pPr>
      <w:bookmarkStart w:id="25" w:name="_Toc20955103"/>
      <w:bookmarkStart w:id="26" w:name="_Toc29991290"/>
      <w:bookmarkStart w:id="27" w:name="_Toc36555690"/>
      <w:bookmarkStart w:id="28" w:name="_Toc44497368"/>
      <w:bookmarkStart w:id="29" w:name="_Toc45107756"/>
      <w:bookmarkStart w:id="30" w:name="_Toc45901376"/>
      <w:bookmarkStart w:id="31" w:name="_Toc51850455"/>
      <w:bookmarkStart w:id="32" w:name="_Toc56693458"/>
      <w:bookmarkStart w:id="33" w:name="_Toc64447001"/>
      <w:bookmarkStart w:id="34" w:name="_Toc66286495"/>
      <w:bookmarkStart w:id="35" w:name="_Toc74151190"/>
      <w:bookmarkStart w:id="36" w:name="_Toc88653662"/>
      <w:bookmarkStart w:id="37" w:name="_Toc97904018"/>
      <w:bookmarkStart w:id="38" w:name="_Toc98868044"/>
      <w:bookmarkStart w:id="39" w:name="_Toc105174328"/>
      <w:bookmarkStart w:id="40" w:name="_Toc106109165"/>
      <w:bookmarkStart w:id="41" w:name="_Toc113824986"/>
      <w:bookmarkStart w:id="42" w:name="_Toc120033142"/>
      <w:r w:rsidRPr="008F58C0">
        <w:rPr>
          <w:rFonts w:eastAsia="Times New Roman"/>
          <w:sz w:val="28"/>
          <w:lang w:eastAsia="ko-KR"/>
        </w:rPr>
        <w:t>8.3.5</w:t>
      </w:r>
      <w:r w:rsidRPr="008F58C0">
        <w:rPr>
          <w:rFonts w:eastAsia="Times New Roman"/>
          <w:sz w:val="28"/>
          <w:lang w:eastAsia="ko-KR"/>
        </w:rPr>
        <w:tab/>
        <w:t>S-NG-RAN node initiated S-NG-RAN node Change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09CF79D" w14:textId="77777777" w:rsidR="008827C4" w:rsidRPr="008F58C0" w:rsidRDefault="008827C4" w:rsidP="008827C4">
      <w:pPr>
        <w:keepNext/>
        <w:keepLines/>
        <w:spacing w:before="120" w:after="180"/>
        <w:ind w:left="1418" w:hanging="1418"/>
        <w:outlineLvl w:val="3"/>
        <w:rPr>
          <w:rFonts w:eastAsia="Times New Roman"/>
          <w:sz w:val="24"/>
          <w:lang w:eastAsia="ko-KR"/>
        </w:rPr>
      </w:pPr>
      <w:bookmarkStart w:id="43" w:name="_Toc20955104"/>
      <w:bookmarkStart w:id="44" w:name="_Toc29991291"/>
      <w:bookmarkStart w:id="45" w:name="_Toc36555691"/>
      <w:bookmarkStart w:id="46" w:name="_Toc44497369"/>
      <w:bookmarkStart w:id="47" w:name="_Toc45107757"/>
      <w:bookmarkStart w:id="48" w:name="_Toc45901377"/>
      <w:bookmarkStart w:id="49" w:name="_Toc51850456"/>
      <w:bookmarkStart w:id="50" w:name="_Toc56693459"/>
      <w:bookmarkStart w:id="51" w:name="_Toc64447002"/>
      <w:bookmarkStart w:id="52" w:name="_Toc66286496"/>
      <w:bookmarkStart w:id="53" w:name="_Toc74151191"/>
      <w:bookmarkStart w:id="54" w:name="_Toc88653663"/>
      <w:bookmarkStart w:id="55" w:name="_Toc97904019"/>
      <w:bookmarkStart w:id="56" w:name="_Toc98868045"/>
      <w:bookmarkStart w:id="57" w:name="_Toc105174329"/>
      <w:bookmarkStart w:id="58" w:name="_Toc106109166"/>
      <w:bookmarkStart w:id="59" w:name="_Toc113824987"/>
      <w:bookmarkStart w:id="60" w:name="_Toc120033143"/>
      <w:r w:rsidRPr="008F58C0">
        <w:rPr>
          <w:rFonts w:eastAsia="Times New Roman"/>
          <w:sz w:val="24"/>
          <w:lang w:eastAsia="ko-KR"/>
        </w:rPr>
        <w:t>8.3.5.1</w:t>
      </w:r>
      <w:r w:rsidRPr="008F58C0">
        <w:rPr>
          <w:rFonts w:eastAsia="Times New Roman"/>
          <w:sz w:val="24"/>
          <w:lang w:eastAsia="ko-KR"/>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D3EE3F" w14:textId="77777777" w:rsidR="008827C4" w:rsidRPr="008F58C0" w:rsidRDefault="008827C4" w:rsidP="008827C4">
      <w:pPr>
        <w:spacing w:after="180"/>
        <w:rPr>
          <w:rFonts w:ascii="Times New Roman" w:eastAsia="Times New Roman" w:hAnsi="Times New Roman"/>
          <w:lang w:eastAsia="zh-CN"/>
        </w:rPr>
      </w:pPr>
      <w:r w:rsidRPr="008F58C0">
        <w:rPr>
          <w:rFonts w:ascii="Times New Roman" w:eastAsia="Times New Roman" w:hAnsi="Times New Roman"/>
          <w:lang w:eastAsia="zh-CN"/>
        </w:rPr>
        <w:t>This procedure is used by the S-NG-RAN node to trigger the change of the S-NG-RAN node</w:t>
      </w:r>
      <w:r w:rsidRPr="008F58C0">
        <w:rPr>
          <w:rFonts w:ascii="Times New Roman" w:eastAsia="SimSun" w:hAnsi="Times New Roman"/>
          <w:lang w:eastAsia="zh-CN"/>
        </w:rPr>
        <w:t>.</w:t>
      </w:r>
    </w:p>
    <w:p w14:paraId="7D67A0CE"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procedure uses </w:t>
      </w:r>
      <w:r w:rsidRPr="008F58C0">
        <w:rPr>
          <w:rFonts w:ascii="Times New Roman" w:eastAsia="SimSun" w:hAnsi="Times New Roman"/>
          <w:lang w:eastAsia="zh-CN"/>
        </w:rPr>
        <w:t>UE-associated signalling</w:t>
      </w:r>
      <w:r w:rsidRPr="008F58C0">
        <w:rPr>
          <w:rFonts w:ascii="Times New Roman" w:eastAsia="Times New Roman" w:hAnsi="Times New Roman"/>
          <w:lang w:eastAsia="ko-KR"/>
        </w:rPr>
        <w:t>.</w:t>
      </w:r>
    </w:p>
    <w:p w14:paraId="0B90F3D7" w14:textId="77777777" w:rsidR="008827C4" w:rsidRPr="008F58C0" w:rsidRDefault="008827C4" w:rsidP="008827C4">
      <w:pPr>
        <w:keepNext/>
        <w:keepLines/>
        <w:spacing w:before="120" w:after="180"/>
        <w:ind w:left="1418" w:hanging="1418"/>
        <w:outlineLvl w:val="3"/>
        <w:rPr>
          <w:rFonts w:eastAsia="Times New Roman"/>
          <w:sz w:val="24"/>
          <w:lang w:eastAsia="ko-KR"/>
        </w:rPr>
      </w:pPr>
      <w:bookmarkStart w:id="61" w:name="_Toc20955105"/>
      <w:bookmarkStart w:id="62" w:name="_Toc29991292"/>
      <w:bookmarkStart w:id="63" w:name="_Toc36555692"/>
      <w:bookmarkStart w:id="64" w:name="_Toc44497370"/>
      <w:bookmarkStart w:id="65" w:name="_Toc45107758"/>
      <w:bookmarkStart w:id="66" w:name="_Toc45901378"/>
      <w:bookmarkStart w:id="67" w:name="_Toc51850457"/>
      <w:bookmarkStart w:id="68" w:name="_Toc56693460"/>
      <w:bookmarkStart w:id="69" w:name="_Toc64447003"/>
      <w:bookmarkStart w:id="70" w:name="_Toc66286497"/>
      <w:bookmarkStart w:id="71" w:name="_Toc74151192"/>
      <w:bookmarkStart w:id="72" w:name="_Toc88653664"/>
      <w:bookmarkStart w:id="73" w:name="_Toc97904020"/>
      <w:bookmarkStart w:id="74" w:name="_Toc98868046"/>
      <w:bookmarkStart w:id="75" w:name="_Toc105174330"/>
      <w:bookmarkStart w:id="76" w:name="_Toc106109167"/>
      <w:bookmarkStart w:id="77" w:name="_Toc113824988"/>
      <w:bookmarkStart w:id="78" w:name="_Toc120033144"/>
      <w:r w:rsidRPr="008F58C0">
        <w:rPr>
          <w:rFonts w:eastAsia="Times New Roman"/>
          <w:sz w:val="24"/>
          <w:lang w:eastAsia="ko-KR"/>
        </w:rPr>
        <w:t>8.3.5.2</w:t>
      </w:r>
      <w:r w:rsidRPr="008F58C0">
        <w:rPr>
          <w:rFonts w:eastAsia="Times New Roman"/>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2E737AD" w14:textId="77777777" w:rsidR="008827C4" w:rsidRPr="008F58C0" w:rsidRDefault="008827C4" w:rsidP="008827C4">
      <w:pPr>
        <w:keepNext/>
        <w:keepLines/>
        <w:spacing w:before="60" w:after="180"/>
        <w:jc w:val="center"/>
        <w:rPr>
          <w:rFonts w:eastAsia="SimSun"/>
          <w:b/>
          <w:lang w:eastAsia="ko-KR"/>
        </w:rPr>
      </w:pPr>
      <w:r w:rsidRPr="008F58C0">
        <w:rPr>
          <w:rFonts w:eastAsia="Times New Roman"/>
          <w:b/>
          <w:lang w:eastAsia="ko-KR"/>
        </w:rPr>
        <w:object w:dxaOrig="7050" w:dyaOrig="2295" w14:anchorId="33889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2.5pt;height:114.75pt" o:ole="">
            <v:imagedata r:id="rId11" o:title=""/>
          </v:shape>
          <o:OLEObject Type="Embed" ProgID="Visio.Drawing.15" ShapeID="_x0000_i1028" DrawAspect="Content" ObjectID="_1745360261" r:id="rId12"/>
        </w:object>
      </w:r>
    </w:p>
    <w:p w14:paraId="0B4FC703" w14:textId="77777777" w:rsidR="008827C4" w:rsidRPr="008F58C0" w:rsidRDefault="008827C4" w:rsidP="008827C4">
      <w:pPr>
        <w:keepLines/>
        <w:spacing w:after="240"/>
        <w:jc w:val="center"/>
        <w:rPr>
          <w:rFonts w:eastAsia="Times New Roman"/>
          <w:b/>
          <w:lang w:eastAsia="ko-KR"/>
        </w:rPr>
      </w:pPr>
      <w:r w:rsidRPr="008F58C0">
        <w:rPr>
          <w:rFonts w:eastAsia="Times New Roman"/>
          <w:b/>
          <w:lang w:eastAsia="ko-KR"/>
        </w:rPr>
        <w:t>Figure 8.3.5.2-1: S-NG-RAN node initiated S-NG-RAN node Change, successful operation.</w:t>
      </w:r>
    </w:p>
    <w:p w14:paraId="0E92656E"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initiates the procedure by sending the S-NODE CHANGE REQUIRED message to the M-NG-RAN node including the </w:t>
      </w:r>
      <w:r w:rsidRPr="008F58C0">
        <w:rPr>
          <w:rFonts w:ascii="Times New Roman" w:eastAsia="Times New Roman" w:hAnsi="Times New Roman"/>
          <w:i/>
          <w:lang w:eastAsia="ko-KR"/>
        </w:rPr>
        <w:t xml:space="preserve">Target S-NG-RAN node ID </w:t>
      </w:r>
      <w:r w:rsidRPr="008F58C0">
        <w:rPr>
          <w:rFonts w:ascii="Times New Roman" w:eastAsia="Times New Roman" w:hAnsi="Times New Roman"/>
          <w:lang w:eastAsia="ko-KR"/>
        </w:rPr>
        <w:t>IE. When the S-NG-RAN node sends the S-NODE CHANGE REQUIRED message, it shall start the timer TXn</w:t>
      </w:r>
      <w:r w:rsidRPr="008F58C0">
        <w:rPr>
          <w:rFonts w:ascii="Times New Roman" w:eastAsia="Times New Roman" w:hAnsi="Times New Roman"/>
          <w:vertAlign w:val="subscript"/>
          <w:lang w:eastAsia="ko-KR"/>
        </w:rPr>
        <w:t>DCoverall</w:t>
      </w:r>
      <w:r w:rsidRPr="008F58C0">
        <w:rPr>
          <w:rFonts w:ascii="Times New Roman" w:eastAsia="Times New Roman" w:hAnsi="Times New Roman"/>
          <w:lang w:eastAsia="ko-KR"/>
        </w:rPr>
        <w:t>.</w:t>
      </w:r>
    </w:p>
    <w:p w14:paraId="2149EE4D"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The S-NODE CHANGE REQUIRED message may contain</w:t>
      </w:r>
    </w:p>
    <w:p w14:paraId="2C47C270" w14:textId="77777777" w:rsidR="008827C4" w:rsidRPr="008F58C0" w:rsidRDefault="008827C4" w:rsidP="008827C4">
      <w:pPr>
        <w:spacing w:after="180"/>
        <w:ind w:left="568" w:hanging="284"/>
        <w:rPr>
          <w:rFonts w:ascii="Times New Roman" w:eastAsia="Times New Roman" w:hAnsi="Times New Roman"/>
          <w:lang w:eastAsia="zh-CN"/>
        </w:rPr>
      </w:pPr>
      <w:r w:rsidRPr="008F58C0">
        <w:rPr>
          <w:rFonts w:ascii="Times New Roman" w:eastAsia="Times New Roman" w:hAnsi="Times New Roman"/>
          <w:lang w:eastAsia="ko-KR"/>
        </w:rPr>
        <w:t>-</w:t>
      </w:r>
      <w:r w:rsidRPr="008F58C0">
        <w:rPr>
          <w:rFonts w:ascii="Times New Roman" w:eastAsia="Times New Roman" w:hAnsi="Times New Roman"/>
          <w:lang w:eastAsia="ko-KR"/>
        </w:rPr>
        <w:tab/>
        <w:t xml:space="preserve">the </w:t>
      </w:r>
      <w:r w:rsidRPr="008F58C0">
        <w:rPr>
          <w:rFonts w:ascii="Times New Roman" w:eastAsia="Times New Roman" w:hAnsi="Times New Roman"/>
          <w:i/>
          <w:lang w:eastAsia="zh-CN"/>
        </w:rPr>
        <w:t>S-NG-RAN node to S-NG-RAN node Container</w:t>
      </w:r>
      <w:r w:rsidRPr="008F58C0">
        <w:rPr>
          <w:rFonts w:ascii="Times New Roman" w:eastAsia="Times New Roman" w:hAnsi="Times New Roman"/>
          <w:i/>
          <w:lang w:eastAsia="ko-KR"/>
        </w:rPr>
        <w:t xml:space="preserve"> </w:t>
      </w:r>
      <w:r w:rsidRPr="008F58C0">
        <w:rPr>
          <w:rFonts w:ascii="Times New Roman" w:eastAsia="Times New Roman" w:hAnsi="Times New Roman"/>
          <w:lang w:eastAsia="ko-KR"/>
        </w:rPr>
        <w:t>IE.</w:t>
      </w:r>
    </w:p>
    <w:p w14:paraId="57FAFA95" w14:textId="77777777" w:rsidR="008827C4" w:rsidRPr="008F58C0" w:rsidRDefault="008827C4" w:rsidP="008827C4">
      <w:pPr>
        <w:spacing w:after="180"/>
        <w:rPr>
          <w:rFonts w:ascii="Times New Roman" w:eastAsia="Times New Roman" w:hAnsi="Times New Roman"/>
          <w:lang w:eastAsia="zh-CN"/>
        </w:rPr>
      </w:pPr>
      <w:r w:rsidRPr="008F58C0">
        <w:rPr>
          <w:rFonts w:ascii="Times New Roman" w:eastAsia="Times New Roman" w:hAnsi="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8F58C0">
        <w:rPr>
          <w:rFonts w:ascii="Times New Roman" w:eastAsia="Times New Roman" w:hAnsi="Times New Roman"/>
          <w:i/>
          <w:lang w:eastAsia="zh-CN"/>
        </w:rPr>
        <w:t>Data Forwarding Info from target NG-RAN node</w:t>
      </w:r>
      <w:r w:rsidRPr="008F58C0">
        <w:rPr>
          <w:rFonts w:ascii="Times New Roman" w:eastAsia="Times New Roman" w:hAnsi="Times New Roman"/>
          <w:lang w:eastAsia="zh-CN"/>
        </w:rPr>
        <w:t xml:space="preserve"> IE.</w:t>
      </w:r>
    </w:p>
    <w:p w14:paraId="526C134C"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CONFIRM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DRB IDs taken into use</w:t>
      </w:r>
      <w:r w:rsidRPr="008F58C0">
        <w:rPr>
          <w:rFonts w:ascii="Times New Roman" w:eastAsia="Batang" w:hAnsi="Times New Roman"/>
          <w:lang w:eastAsia="ja-JP"/>
        </w:rPr>
        <w:t xml:space="preserve"> IE, the S-NG-RAN node shall, if applicable, act as specified in TS 37.340 [8].</w:t>
      </w:r>
    </w:p>
    <w:p w14:paraId="172D3D67"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The S-NG-RAN node may start data forwarding and stop providing user data to the UE and shall stop the timer TXn</w:t>
      </w:r>
      <w:r w:rsidRPr="008F58C0">
        <w:rPr>
          <w:rFonts w:ascii="Times New Roman" w:eastAsia="Times New Roman" w:hAnsi="Times New Roman"/>
          <w:vertAlign w:val="subscript"/>
          <w:lang w:eastAsia="ko-KR"/>
        </w:rPr>
        <w:t>DCoverall</w:t>
      </w:r>
      <w:r w:rsidRPr="008F58C0">
        <w:rPr>
          <w:rFonts w:ascii="Times New Roman" w:eastAsia="Times New Roman" w:hAnsi="Times New Roman"/>
          <w:lang w:eastAsia="ko-KR"/>
        </w:rPr>
        <w:t xml:space="preserve"> upon reception of the S-NODE CHANGE CONFIRM message.</w:t>
      </w:r>
    </w:p>
    <w:p w14:paraId="3D995662" w14:textId="77777777" w:rsidR="008827C4" w:rsidRPr="008F58C0" w:rsidRDefault="008827C4" w:rsidP="008827C4">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hint="eastAsia"/>
          <w:snapToGrid w:val="0"/>
          <w:lang w:eastAsia="ko-KR"/>
        </w:rPr>
        <w:t>S-NODE CHANGE REQUIRED message</w:t>
      </w:r>
      <w:r w:rsidRPr="008F58C0">
        <w:rPr>
          <w:rFonts w:ascii="Times New Roman" w:eastAsia="Times New Roman" w:hAnsi="Times New Roman"/>
          <w:snapToGrid w:val="0"/>
          <w:lang w:eastAsia="ko-KR"/>
        </w:rPr>
        <w:t xml:space="preserve"> includes </w:t>
      </w:r>
      <w:r w:rsidRPr="008F58C0">
        <w:rPr>
          <w:rFonts w:ascii="Times New Roman" w:eastAsia="Times New Roman" w:hAnsi="Times New Roman" w:hint="eastAsia"/>
          <w:snapToGrid w:val="0"/>
          <w:lang w:eastAsia="ko-KR"/>
        </w:rPr>
        <w:t xml:space="preserve">the </w:t>
      </w:r>
      <w:r w:rsidRPr="008F58C0">
        <w:rPr>
          <w:rFonts w:ascii="Times New Roman" w:eastAsia="Times New Roman" w:hAnsi="Times New Roman" w:hint="eastAsia"/>
          <w:i/>
          <w:iCs/>
          <w:snapToGrid w:val="0"/>
          <w:lang w:eastAsia="ko-KR"/>
        </w:rPr>
        <w:t>SCG UE History Information</w:t>
      </w:r>
      <w:r w:rsidRPr="008F58C0">
        <w:rPr>
          <w:rFonts w:ascii="Times New Roman" w:eastAsia="Times New Roman" w:hAnsi="Times New Roman" w:hint="eastAsia"/>
          <w:snapToGrid w:val="0"/>
          <w:lang w:eastAsia="ko-KR"/>
        </w:rPr>
        <w:t xml:space="preserve"> IE, the </w:t>
      </w:r>
      <w:r w:rsidRPr="008F58C0">
        <w:rPr>
          <w:rFonts w:ascii="Times New Roman" w:eastAsia="Times New Roman" w:hAnsi="Times New Roman" w:hint="eastAsia"/>
          <w:lang w:val="en-US" w:eastAsia="zh-CN"/>
        </w:rPr>
        <w:t>M</w:t>
      </w:r>
      <w:r w:rsidRPr="008F58C0">
        <w:rPr>
          <w:rFonts w:ascii="Times New Roman" w:eastAsia="Times New Roman" w:hAnsi="Times New Roman" w:hint="eastAsia"/>
          <w:lang w:eastAsia="ko-KR"/>
        </w:rPr>
        <w:t>-NG-RAN</w:t>
      </w:r>
      <w:r w:rsidRPr="008F58C0">
        <w:rPr>
          <w:rFonts w:ascii="Times New Roman" w:eastAsia="Times New Roman" w:hAnsi="Times New Roman" w:hint="eastAsia"/>
          <w:lang w:val="en-US" w:eastAsia="zh-CN"/>
        </w:rPr>
        <w:t xml:space="preserve"> node</w:t>
      </w:r>
      <w:r w:rsidRPr="008F58C0">
        <w:rPr>
          <w:rFonts w:ascii="Times New Roman" w:eastAsia="Times New Roman" w:hAnsi="Times New Roman" w:hint="eastAsia"/>
          <w:snapToGrid w:val="0"/>
          <w:lang w:eastAsia="ko-KR"/>
        </w:rPr>
        <w:t xml:space="preserve"> shall</w:t>
      </w:r>
      <w:r w:rsidRPr="008F58C0">
        <w:rPr>
          <w:rFonts w:ascii="Times New Roman" w:eastAsia="Times New Roman" w:hAnsi="Times New Roman"/>
          <w:snapToGrid w:val="0"/>
          <w:lang w:eastAsia="ko-KR"/>
        </w:rPr>
        <w:t>, if supported,</w:t>
      </w:r>
      <w:r w:rsidRPr="008F58C0">
        <w:rPr>
          <w:rFonts w:ascii="Times New Roman" w:eastAsia="Times New Roman" w:hAnsi="Times New Roman" w:hint="eastAsia"/>
          <w:snapToGrid w:val="0"/>
          <w:lang w:eastAsia="ko-KR"/>
        </w:rPr>
        <w:t xml:space="preserve"> use the information to update UE History Information with PSCell history.</w:t>
      </w:r>
    </w:p>
    <w:p w14:paraId="3E93CFC2" w14:textId="77777777" w:rsidR="008827C4" w:rsidRPr="008F58C0" w:rsidRDefault="008827C4" w:rsidP="008827C4">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lang w:eastAsia="ko-KR"/>
        </w:rPr>
        <w:t xml:space="preserve">S-NODE CHANGE REQUIRED </w:t>
      </w:r>
      <w:r w:rsidRPr="008F58C0">
        <w:rPr>
          <w:rFonts w:ascii="Times New Roman" w:eastAsia="Times New Roman" w:hAnsi="Times New Roman"/>
          <w:snapToGrid w:val="0"/>
          <w:lang w:eastAsia="ko-KR"/>
        </w:rPr>
        <w:t xml:space="preserve">message </w:t>
      </w:r>
      <w:r w:rsidRPr="008F58C0">
        <w:rPr>
          <w:rFonts w:ascii="Times New Roman" w:eastAsia="Times New Roman" w:hAnsi="Times New Roman"/>
          <w:lang w:eastAsia="ko-KR"/>
        </w:rPr>
        <w:t xml:space="preserve">includes </w:t>
      </w:r>
      <w:r w:rsidRPr="008F58C0">
        <w:rPr>
          <w:rFonts w:ascii="Times New Roman" w:eastAsia="Times New Roman" w:hAnsi="Times New Roman"/>
          <w:snapToGrid w:val="0"/>
          <w:lang w:eastAsia="ko-KR"/>
        </w:rPr>
        <w:t xml:space="preserve">the </w:t>
      </w:r>
      <w:r w:rsidRPr="008F58C0">
        <w:rPr>
          <w:rFonts w:ascii="Times New Roman" w:eastAsia="Times New Roman" w:hAnsi="Times New Roman"/>
          <w:i/>
          <w:snapToGrid w:val="0"/>
          <w:lang w:eastAsia="ko-KR"/>
        </w:rPr>
        <w:t>SN Mobility Information</w:t>
      </w:r>
      <w:r w:rsidRPr="008F58C0">
        <w:rPr>
          <w:rFonts w:ascii="Times New Roman" w:eastAsia="Times New Roman" w:hAnsi="Times New Roman"/>
          <w:snapToGrid w:val="0"/>
          <w:lang w:eastAsia="ko-KR"/>
        </w:rPr>
        <w:t xml:space="preserve"> IE, the M-NG-RAN node shall, if supported, store this information and use it as defined in TS 38.300 [9].</w:t>
      </w:r>
    </w:p>
    <w:p w14:paraId="47961D5E"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REQUIRED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Source PSCell</w:t>
      </w:r>
      <w:r w:rsidRPr="008F58C0">
        <w:rPr>
          <w:rFonts w:ascii="Times New Roman" w:eastAsia="Batang" w:hAnsi="Times New Roman"/>
          <w:lang w:eastAsia="ja-JP"/>
        </w:rPr>
        <w:t xml:space="preserve"> </w:t>
      </w:r>
      <w:r w:rsidRPr="008F58C0">
        <w:rPr>
          <w:rFonts w:ascii="Times New Roman" w:eastAsia="Batang" w:hAnsi="Times New Roman"/>
          <w:i/>
          <w:iCs/>
          <w:lang w:eastAsia="ja-JP"/>
        </w:rPr>
        <w:t>ID</w:t>
      </w:r>
      <w:r w:rsidRPr="008F58C0">
        <w:rPr>
          <w:rFonts w:ascii="Times New Roman" w:eastAsia="Batang" w:hAnsi="Times New Roman"/>
          <w:lang w:eastAsia="ja-JP"/>
        </w:rPr>
        <w:t xml:space="preserve"> IE, the M-NG-RAN node shall, if supported, store the information and act as specified in </w:t>
      </w:r>
      <w:r w:rsidRPr="008F58C0">
        <w:rPr>
          <w:rFonts w:ascii="Times New Roman" w:eastAsia="Times New Roman" w:hAnsi="Times New Roman"/>
          <w:snapToGrid w:val="0"/>
          <w:lang w:eastAsia="ko-KR"/>
        </w:rPr>
        <w:t>TS 38.300 [9]</w:t>
      </w:r>
      <w:r w:rsidRPr="008F58C0">
        <w:rPr>
          <w:rFonts w:ascii="Times New Roman" w:eastAsia="Batang" w:hAnsi="Times New Roman"/>
          <w:lang w:eastAsia="ja-JP"/>
        </w:rPr>
        <w:t>.</w:t>
      </w:r>
    </w:p>
    <w:p w14:paraId="64F17B75"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M-NG-RAN node may also provide configuration information in the </w:t>
      </w:r>
      <w:r w:rsidRPr="008F58C0">
        <w:rPr>
          <w:rFonts w:ascii="Times New Roman" w:eastAsia="Times New Roman" w:hAnsi="Times New Roman"/>
          <w:i/>
          <w:lang w:eastAsia="zh-CN"/>
        </w:rPr>
        <w:t>M-NG-RAN node to S-NG-RAN node Container</w:t>
      </w:r>
      <w:r w:rsidRPr="008F58C0">
        <w:rPr>
          <w:rFonts w:ascii="Times New Roman" w:eastAsia="Times New Roman" w:hAnsi="Times New Roman"/>
          <w:lang w:eastAsia="ko-KR"/>
        </w:rPr>
        <w:t xml:space="preserve"> IE.</w:t>
      </w:r>
    </w:p>
    <w:p w14:paraId="1F1A2F51"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lastRenderedPageBreak/>
        <w:t xml:space="preserve">If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is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node shall, if supported, consider that the requirement concerns CPAC, as described in TS 3</w:t>
      </w:r>
      <w:r w:rsidRPr="008F58C0">
        <w:rPr>
          <w:rFonts w:ascii="Times New Roman" w:eastAsia="Times New Roman" w:hAnsi="Times New Roman" w:hint="eastAsia"/>
          <w:lang w:eastAsia="ko-KR"/>
        </w:rPr>
        <w:t>7</w:t>
      </w:r>
      <w:r w:rsidRPr="008F58C0">
        <w:rPr>
          <w:rFonts w:ascii="Times New Roman" w:eastAsia="Times New Roman" w:hAnsi="Times New Roman"/>
          <w:lang w:eastAsia="ko-KR"/>
        </w:rPr>
        <w:t xml:space="preserve">.340 [8]. The </w:t>
      </w:r>
      <w:r w:rsidRPr="008F58C0">
        <w:rPr>
          <w:rFonts w:ascii="Times New Roman" w:eastAsia="Times New Roman" w:hAnsi="Times New Roman"/>
          <w:i/>
          <w:lang w:eastAsia="ko-KR"/>
        </w:rPr>
        <w:t xml:space="preserve">S-NG-RAN node to M-NG-RAN node Container </w:t>
      </w:r>
      <w:r w:rsidRPr="008F58C0">
        <w:rPr>
          <w:rFonts w:ascii="Times New Roman" w:eastAsia="Times New Roman" w:hAnsi="Times New Roman"/>
          <w:lang w:eastAsia="ko-KR"/>
        </w:rPr>
        <w:t xml:space="preserve">IE within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contains at least the suggested PSCell list for each candidate target S-NG-RAN node. Accordingly,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may include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 Information Confirm</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in the S-NODE CHANGE CONFIRM message. </w:t>
      </w:r>
    </w:p>
    <w:p w14:paraId="4A95FAE9"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i/>
          <w:iCs/>
          <w:lang w:eastAsia="ko-KR"/>
        </w:rPr>
        <w:t>Estimated Arrival Probability</w:t>
      </w:r>
      <w:r w:rsidRPr="008F58C0">
        <w:rPr>
          <w:rFonts w:ascii="Times New Roman" w:eastAsia="Times New Roman" w:hAnsi="Times New Roman"/>
          <w:lang w:eastAsia="ko-KR"/>
        </w:rPr>
        <w:t xml:space="preserve"> IE is contained in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Times New Roman" w:hAnsi="Times New Roman"/>
          <w:lang w:eastAsia="ko-KR"/>
        </w:rPr>
        <w:t xml:space="preserve"> IE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shall, if supported, forward this information to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then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may use the information to allocate necessary resources for the incoming CPAC procedure.</w:t>
      </w:r>
    </w:p>
    <w:p w14:paraId="76C7973B" w14:textId="77777777" w:rsidR="008827C4" w:rsidRDefault="008827C4" w:rsidP="008827C4">
      <w:pPr>
        <w:spacing w:after="180"/>
        <w:rPr>
          <w:ins w:id="79" w:author="Ericsson User" w:date="2023-02-16T16:38:00Z"/>
          <w:rFonts w:ascii="Times New Roman" w:eastAsia="Times New Roman" w:hAnsi="Times New Roman"/>
          <w:lang w:eastAsia="ko-KR"/>
        </w:rPr>
      </w:pPr>
      <w:r w:rsidRPr="008F58C0">
        <w:rPr>
          <w:rFonts w:ascii="Times New Roman" w:eastAsia="Times New Roman" w:hAnsi="Times New Roman" w:hint="eastAsia"/>
          <w:lang w:eastAsia="zh-CN"/>
        </w:rPr>
        <w:t>I</w:t>
      </w:r>
      <w:r w:rsidRPr="008F58C0">
        <w:rPr>
          <w:rFonts w:ascii="Times New Roman" w:eastAsia="Times New Roman" w:hAnsi="Times New Roman"/>
          <w:lang w:eastAsia="zh-CN"/>
        </w:rPr>
        <w:t xml:space="preserve">f the </w:t>
      </w:r>
      <w:r w:rsidRPr="008F58C0">
        <w:rPr>
          <w:rFonts w:ascii="Times New Roman" w:eastAsia="Times New Roman" w:hAnsi="Times New Roman"/>
          <w:i/>
          <w:lang w:eastAsia="zh-CN"/>
        </w:rPr>
        <w:t xml:space="preserve">Multiple Target S-NG-RAN Node List </w:t>
      </w:r>
      <w:r w:rsidRPr="008F58C0">
        <w:rPr>
          <w:rFonts w:ascii="Times New Roman" w:eastAsia="Times New Roman" w:hAnsi="Times New Roman"/>
          <w:lang w:eastAsia="zh-CN"/>
        </w:rPr>
        <w:t xml:space="preserve">IE </w:t>
      </w:r>
      <w:bookmarkStart w:id="80" w:name="_Hlk109749112"/>
      <w:r w:rsidRPr="008F58C0">
        <w:rPr>
          <w:rFonts w:ascii="Times New Roman" w:eastAsia="Times New Roman" w:hAnsi="Times New Roman"/>
          <w:lang w:eastAsia="zh-CN"/>
        </w:rPr>
        <w:t xml:space="preserve">is included in the </w:t>
      </w:r>
      <w:r w:rsidRPr="008F58C0">
        <w:rPr>
          <w:rFonts w:ascii="Times New Roman" w:eastAsia="Times New Roman" w:hAnsi="Times New Roman"/>
          <w:lang w:eastAsia="ko-KR"/>
        </w:rPr>
        <w:t xml:space="preserve">S-NODE CHANGE REQUIRED message, if multiple Target S-NG-RAN nodes are prepared, the M-NG-RAN node may include the </w:t>
      </w:r>
      <w:r w:rsidRPr="008F58C0">
        <w:rPr>
          <w:rFonts w:ascii="Times New Roman" w:eastAsia="Times New Roman" w:hAnsi="Times New Roman"/>
          <w:i/>
          <w:lang w:eastAsia="zh-CN"/>
        </w:rPr>
        <w:t>Additional List of PDU Session Resource Change Confirm Info – SN Terminated</w:t>
      </w:r>
      <w:r w:rsidRPr="008F58C0">
        <w:rPr>
          <w:rFonts w:ascii="Times New Roman" w:eastAsia="Times New Roman" w:hAnsi="Times New Roman"/>
          <w:lang w:eastAsia="zh-CN"/>
        </w:rPr>
        <w:t xml:space="preserve"> IE in the </w:t>
      </w:r>
      <w:r w:rsidRPr="008F58C0">
        <w:rPr>
          <w:rFonts w:ascii="Times New Roman" w:eastAsia="Times New Roman" w:hAnsi="Times New Roman"/>
          <w:lang w:eastAsia="ko-KR"/>
        </w:rPr>
        <w:t>S-NODE CHANGE CONFIRM message to provide different data forwarding addresses for different Target S-NG-RAN nodes.</w:t>
      </w:r>
      <w:bookmarkEnd w:id="80"/>
    </w:p>
    <w:p w14:paraId="6201A36C" w14:textId="77777777" w:rsidR="008827C4" w:rsidRPr="008F58C0" w:rsidRDefault="008827C4" w:rsidP="008827C4">
      <w:pPr>
        <w:spacing w:after="180"/>
        <w:rPr>
          <w:rFonts w:ascii="Times New Roman" w:eastAsia="Times New Roman" w:hAnsi="Times New Roman"/>
          <w:lang w:eastAsia="ko-KR"/>
        </w:rPr>
      </w:pPr>
      <w:ins w:id="81" w:author="Ericsson User" w:date="2023-02-16T16:38:00Z">
        <w:r>
          <w:rPr>
            <w:rFonts w:ascii="Times New Roman" w:eastAsia="Times New Roman" w:hAnsi="Times New Roman"/>
            <w:lang w:eastAsia="ko-KR"/>
          </w:rPr>
          <w:t xml:space="preserve">If the </w:t>
        </w:r>
        <w:r w:rsidRPr="009A6294">
          <w:rPr>
            <w:rFonts w:ascii="Times New Roman" w:eastAsia="Times New Roman" w:hAnsi="Times New Roman"/>
            <w:i/>
            <w:iCs/>
            <w:lang w:eastAsia="ko-KR"/>
          </w:rPr>
          <w:t>SPR availability in UE</w:t>
        </w:r>
        <w:r>
          <w:rPr>
            <w:rFonts w:ascii="Times New Roman" w:eastAsia="Times New Roman" w:hAnsi="Times New Roman"/>
            <w:lang w:eastAsia="ko-KR"/>
          </w:rPr>
          <w:t xml:space="preserve"> IE is included in the </w:t>
        </w:r>
      </w:ins>
      <w:ins w:id="82" w:author="Ericsson User" w:date="2023-02-16T16:39:00Z">
        <w:r w:rsidRPr="008F58C0">
          <w:rPr>
            <w:rFonts w:ascii="Times New Roman" w:eastAsia="Times New Roman" w:hAnsi="Times New Roman"/>
            <w:lang w:eastAsia="ko-KR"/>
          </w:rPr>
          <w:t>S-NODE CHANGE REQUIRED message</w:t>
        </w:r>
        <w:r>
          <w:rPr>
            <w:rFonts w:ascii="Times New Roman" w:eastAsia="Times New Roman" w:hAnsi="Times New Roman"/>
            <w:lang w:eastAsia="ko-KR"/>
          </w:rPr>
          <w:t xml:space="preserve">, the </w:t>
        </w:r>
      </w:ins>
      <w:ins w:id="83" w:author="Ericsson User" w:date="2023-02-16T16:42:00Z">
        <w:r>
          <w:rPr>
            <w:rFonts w:ascii="Times New Roman" w:eastAsia="Times New Roman" w:hAnsi="Times New Roman"/>
            <w:lang w:eastAsia="ko-KR"/>
          </w:rPr>
          <w:t>M-</w:t>
        </w:r>
      </w:ins>
      <w:ins w:id="84" w:author="Ericsson User" w:date="2023-02-16T16:43:00Z">
        <w:r>
          <w:rPr>
            <w:rFonts w:ascii="Times New Roman" w:eastAsia="Times New Roman" w:hAnsi="Times New Roman"/>
            <w:lang w:eastAsia="ko-KR"/>
          </w:rPr>
          <w:t>NG-RAN node</w:t>
        </w:r>
      </w:ins>
      <w:ins w:id="85" w:author="Ericsson User" w:date="2023-02-16T16:39:00Z">
        <w:r>
          <w:rPr>
            <w:rFonts w:ascii="Times New Roman" w:eastAsia="Times New Roman" w:hAnsi="Times New Roman"/>
            <w:lang w:eastAsia="ko-KR"/>
          </w:rPr>
          <w:t xml:space="preserve"> </w:t>
        </w:r>
      </w:ins>
      <w:ins w:id="86" w:author="Ericsson User" w:date="2023-02-16T16:44:00Z">
        <w:r>
          <w:rPr>
            <w:rFonts w:ascii="Times New Roman" w:eastAsia="Times New Roman" w:hAnsi="Times New Roman"/>
            <w:lang w:eastAsia="ko-KR"/>
          </w:rPr>
          <w:t>shall understand that the UE has generated an SPR for the previous PSCell change</w:t>
        </w:r>
      </w:ins>
      <w:ins w:id="87" w:author="Ericsson User" w:date="2023-02-16T16:45:00Z">
        <w:r>
          <w:rPr>
            <w:rFonts w:ascii="Times New Roman" w:eastAsia="Times New Roman" w:hAnsi="Times New Roman"/>
            <w:lang w:eastAsia="ko-KR"/>
          </w:rPr>
          <w:t xml:space="preserve">, and may </w:t>
        </w:r>
      </w:ins>
      <w:ins w:id="88" w:author="Ericsson User" w:date="2023-02-16T16:39:00Z">
        <w:r>
          <w:rPr>
            <w:rFonts w:ascii="Times New Roman" w:eastAsia="Times New Roman" w:hAnsi="Times New Roman"/>
            <w:lang w:eastAsia="ko-KR"/>
          </w:rPr>
          <w:t xml:space="preserve">retrieve the SPR </w:t>
        </w:r>
      </w:ins>
      <w:ins w:id="89" w:author="Ericsson User" w:date="2023-02-16T16:40:00Z">
        <w:r>
          <w:rPr>
            <w:rFonts w:ascii="Times New Roman" w:eastAsia="Times New Roman" w:hAnsi="Times New Roman"/>
            <w:lang w:eastAsia="ko-KR"/>
          </w:rPr>
          <w:t>from the UE.</w:t>
        </w:r>
      </w:ins>
    </w:p>
    <w:p w14:paraId="73E76323" w14:textId="77777777" w:rsidR="008827C4" w:rsidRPr="008F58C0" w:rsidRDefault="008827C4" w:rsidP="008827C4">
      <w:pPr>
        <w:spacing w:after="180"/>
        <w:rPr>
          <w:rFonts w:ascii="Times New Roman" w:eastAsia="Times New Roman" w:hAnsi="Times New Roman"/>
          <w:b/>
          <w:lang w:eastAsia="zh-CN"/>
        </w:rPr>
      </w:pPr>
      <w:r w:rsidRPr="008F58C0">
        <w:rPr>
          <w:rFonts w:ascii="Times New Roman" w:eastAsia="Times New Roman" w:hAnsi="Times New Roman"/>
          <w:b/>
          <w:lang w:eastAsia="zh-CN"/>
        </w:rPr>
        <w:t>Interaction with M-NG-RAN node initiated S-NG-RAN node Release:</w:t>
      </w:r>
    </w:p>
    <w:p w14:paraId="0ED32E0E" w14:textId="77777777" w:rsidR="008827C4" w:rsidRPr="008F58C0" w:rsidRDefault="008827C4" w:rsidP="008827C4">
      <w:pPr>
        <w:spacing w:after="180"/>
        <w:rPr>
          <w:rFonts w:ascii="Times New Roman" w:eastAsia="Times New Roman" w:hAnsi="Times New Roman"/>
          <w:lang w:eastAsia="ko-KR"/>
        </w:rPr>
      </w:pPr>
      <w:r w:rsidRPr="008F58C0">
        <w:rPr>
          <w:rFonts w:ascii="Times New Roman" w:eastAsia="Times New Roman" w:hAnsi="Times New Roman"/>
          <w:bCs/>
          <w:lang w:eastAsia="zh-CN"/>
        </w:rPr>
        <w:t xml:space="preserve">If the M-NG-RAN node receives the </w:t>
      </w:r>
      <w:r w:rsidRPr="008F58C0">
        <w:rPr>
          <w:rFonts w:ascii="Times New Roman" w:eastAsia="Times New Roman" w:hAnsi="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569A77C5" w14:textId="77777777" w:rsidR="008827C4" w:rsidRDefault="008827C4" w:rsidP="008827C4">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EF1B29B" w14:textId="77777777" w:rsidR="008827C4" w:rsidRDefault="008827C4" w:rsidP="008827C4">
      <w:pPr>
        <w:pStyle w:val="FirstChange"/>
        <w:rPr>
          <w:b/>
          <w:color w:val="auto"/>
        </w:rPr>
      </w:pPr>
      <w:r w:rsidRPr="00941931">
        <w:rPr>
          <w:b/>
          <w:color w:val="auto"/>
        </w:rPr>
        <w:t xml:space="preserve">-- TEXT OMITTED </w:t>
      </w:r>
      <w:r>
        <w:rPr>
          <w:b/>
          <w:color w:val="auto"/>
        </w:rPr>
        <w:t>--</w:t>
      </w:r>
    </w:p>
    <w:p w14:paraId="195DCFAF" w14:textId="77777777" w:rsidR="008827C4" w:rsidRDefault="008827C4" w:rsidP="008827C4">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3EF52B4A" w14:textId="77777777" w:rsidR="008827C4" w:rsidRPr="0067411A" w:rsidRDefault="008827C4" w:rsidP="008827C4">
      <w:pPr>
        <w:keepNext/>
        <w:keepLines/>
        <w:spacing w:before="120" w:after="180"/>
        <w:ind w:left="1418" w:hanging="1418"/>
        <w:outlineLvl w:val="3"/>
        <w:rPr>
          <w:rFonts w:eastAsia="Times New Roman"/>
          <w:sz w:val="24"/>
          <w:lang w:eastAsia="ko-KR"/>
        </w:rPr>
      </w:pPr>
      <w:bookmarkStart w:id="90" w:name="_Toc20955199"/>
      <w:bookmarkStart w:id="91" w:name="_Toc29991394"/>
      <w:bookmarkStart w:id="92" w:name="_Toc36555794"/>
      <w:bookmarkStart w:id="93" w:name="_Toc44497504"/>
      <w:bookmarkStart w:id="94" w:name="_Toc45107892"/>
      <w:bookmarkStart w:id="95" w:name="_Toc45901512"/>
      <w:bookmarkStart w:id="96" w:name="_Toc51850591"/>
      <w:bookmarkStart w:id="97" w:name="_Toc56693594"/>
      <w:bookmarkStart w:id="98" w:name="_Toc64447137"/>
      <w:bookmarkStart w:id="99" w:name="_Toc66286631"/>
      <w:bookmarkStart w:id="100" w:name="_Toc74151326"/>
      <w:bookmarkStart w:id="101" w:name="_Toc88653798"/>
      <w:bookmarkStart w:id="102" w:name="_Toc97904154"/>
      <w:bookmarkStart w:id="103" w:name="_Toc98868224"/>
      <w:bookmarkStart w:id="104" w:name="_Toc105174508"/>
      <w:bookmarkStart w:id="105" w:name="_Toc106109345"/>
      <w:bookmarkStart w:id="106" w:name="_Toc113825166"/>
      <w:bookmarkStart w:id="107" w:name="_Toc120033322"/>
      <w:r w:rsidRPr="0067411A">
        <w:rPr>
          <w:rFonts w:eastAsia="Times New Roman"/>
          <w:sz w:val="24"/>
          <w:lang w:eastAsia="ko-KR"/>
        </w:rPr>
        <w:t>9.1.2.8</w:t>
      </w:r>
      <w:r w:rsidRPr="0067411A">
        <w:rPr>
          <w:rFonts w:eastAsia="Times New Roman"/>
          <w:sz w:val="24"/>
          <w:lang w:eastAsia="ko-KR"/>
        </w:rPr>
        <w:tab/>
        <w:t>S-NODE MODIFICATION REQUIRED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E8A90FE" w14:textId="77777777" w:rsidR="008827C4" w:rsidRPr="0067411A" w:rsidRDefault="008827C4" w:rsidP="008827C4">
      <w:pPr>
        <w:spacing w:after="180"/>
        <w:rPr>
          <w:rFonts w:ascii="Times New Roman" w:eastAsia="Times New Roman" w:hAnsi="Times New Roman"/>
          <w:lang w:eastAsia="ko-KR"/>
        </w:rPr>
      </w:pPr>
      <w:r w:rsidRPr="0067411A">
        <w:rPr>
          <w:rFonts w:ascii="Times New Roman" w:eastAsia="Times New Roman" w:hAnsi="Times New Roman"/>
          <w:lang w:eastAsia="ko-KR"/>
        </w:rPr>
        <w:t>This message is sent by the S-NG-RAN node to the M-NG-RAN node to request the modification of S-NG-RAN node resources for a specific UE.</w:t>
      </w:r>
    </w:p>
    <w:p w14:paraId="04E95BAF" w14:textId="77777777" w:rsidR="008827C4" w:rsidRPr="0067411A" w:rsidRDefault="008827C4" w:rsidP="008827C4">
      <w:pPr>
        <w:spacing w:after="180"/>
        <w:rPr>
          <w:rFonts w:ascii="Times New Roman" w:eastAsia="Times New Roman" w:hAnsi="Times New Roman"/>
          <w:lang w:eastAsia="ko-KR"/>
        </w:rPr>
      </w:pPr>
      <w:r w:rsidRPr="0067411A">
        <w:rPr>
          <w:rFonts w:ascii="Times New Roman" w:eastAsia="Times New Roman" w:hAnsi="Times New Roman"/>
          <w:lang w:eastAsia="ko-KR"/>
        </w:rPr>
        <w:t xml:space="preserve">Direction: S-NG-RAN node </w:t>
      </w:r>
      <w:r w:rsidRPr="0067411A">
        <w:rPr>
          <w:rFonts w:ascii="Times New Roman" w:eastAsia="Times New Roman" w:hAnsi="Times New Roman"/>
          <w:lang w:eastAsia="ko-KR"/>
        </w:rPr>
        <w:sym w:font="Symbol" w:char="F0AE"/>
      </w:r>
      <w:r w:rsidRPr="0067411A">
        <w:rPr>
          <w:rFonts w:ascii="Times New Roman" w:eastAsia="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8827C4" w:rsidRPr="00FD0425" w14:paraId="2767EE17" w14:textId="77777777" w:rsidTr="009F2532">
        <w:tc>
          <w:tcPr>
            <w:tcW w:w="2574" w:type="dxa"/>
          </w:tcPr>
          <w:p w14:paraId="076F0246" w14:textId="77777777" w:rsidR="008827C4" w:rsidRPr="00FD0425" w:rsidRDefault="008827C4" w:rsidP="009F2532">
            <w:pPr>
              <w:pStyle w:val="TAH"/>
              <w:rPr>
                <w:lang w:eastAsia="ja-JP"/>
              </w:rPr>
            </w:pPr>
            <w:r w:rsidRPr="00FD0425">
              <w:rPr>
                <w:lang w:eastAsia="ja-JP"/>
              </w:rPr>
              <w:lastRenderedPageBreak/>
              <w:t>IE/Group Name</w:t>
            </w:r>
          </w:p>
        </w:tc>
        <w:tc>
          <w:tcPr>
            <w:tcW w:w="1103" w:type="dxa"/>
          </w:tcPr>
          <w:p w14:paraId="48B6E5A9" w14:textId="77777777" w:rsidR="008827C4" w:rsidRPr="00FD0425" w:rsidRDefault="008827C4" w:rsidP="009F2532">
            <w:pPr>
              <w:pStyle w:val="TAH"/>
              <w:rPr>
                <w:lang w:eastAsia="ja-JP"/>
              </w:rPr>
            </w:pPr>
            <w:r w:rsidRPr="00FD0425">
              <w:rPr>
                <w:lang w:eastAsia="ja-JP"/>
              </w:rPr>
              <w:t>Presence</w:t>
            </w:r>
          </w:p>
        </w:tc>
        <w:tc>
          <w:tcPr>
            <w:tcW w:w="1027" w:type="dxa"/>
          </w:tcPr>
          <w:p w14:paraId="2B956102" w14:textId="77777777" w:rsidR="008827C4" w:rsidRPr="00FD0425" w:rsidRDefault="008827C4" w:rsidP="009F2532">
            <w:pPr>
              <w:pStyle w:val="TAH"/>
              <w:rPr>
                <w:lang w:eastAsia="ja-JP"/>
              </w:rPr>
            </w:pPr>
            <w:r w:rsidRPr="00FD0425">
              <w:rPr>
                <w:lang w:eastAsia="ja-JP"/>
              </w:rPr>
              <w:t>Range</w:t>
            </w:r>
          </w:p>
        </w:tc>
        <w:tc>
          <w:tcPr>
            <w:tcW w:w="1276" w:type="dxa"/>
          </w:tcPr>
          <w:p w14:paraId="1CB750B0" w14:textId="77777777" w:rsidR="008827C4" w:rsidRPr="00FD0425" w:rsidRDefault="008827C4" w:rsidP="009F2532">
            <w:pPr>
              <w:pStyle w:val="TAH"/>
              <w:rPr>
                <w:lang w:eastAsia="ja-JP"/>
              </w:rPr>
            </w:pPr>
            <w:r w:rsidRPr="00FD0425">
              <w:rPr>
                <w:lang w:eastAsia="ja-JP"/>
              </w:rPr>
              <w:t>IE type and reference</w:t>
            </w:r>
          </w:p>
        </w:tc>
        <w:tc>
          <w:tcPr>
            <w:tcW w:w="2268" w:type="dxa"/>
          </w:tcPr>
          <w:p w14:paraId="3F9F23F0" w14:textId="77777777" w:rsidR="008827C4" w:rsidRPr="00FD0425" w:rsidRDefault="008827C4" w:rsidP="009F2532">
            <w:pPr>
              <w:pStyle w:val="TAH"/>
              <w:rPr>
                <w:lang w:eastAsia="ja-JP"/>
              </w:rPr>
            </w:pPr>
            <w:r w:rsidRPr="00FD0425">
              <w:rPr>
                <w:lang w:eastAsia="ja-JP"/>
              </w:rPr>
              <w:t>Semantics description</w:t>
            </w:r>
          </w:p>
        </w:tc>
        <w:tc>
          <w:tcPr>
            <w:tcW w:w="1080" w:type="dxa"/>
          </w:tcPr>
          <w:p w14:paraId="57328A46" w14:textId="77777777" w:rsidR="008827C4" w:rsidRPr="00FD0425" w:rsidRDefault="008827C4" w:rsidP="009F2532">
            <w:pPr>
              <w:pStyle w:val="TAH"/>
              <w:rPr>
                <w:b w:val="0"/>
                <w:lang w:eastAsia="ja-JP"/>
              </w:rPr>
            </w:pPr>
            <w:r w:rsidRPr="00FD0425">
              <w:rPr>
                <w:lang w:eastAsia="ja-JP"/>
              </w:rPr>
              <w:t>Criticality</w:t>
            </w:r>
          </w:p>
        </w:tc>
        <w:tc>
          <w:tcPr>
            <w:tcW w:w="1142" w:type="dxa"/>
          </w:tcPr>
          <w:p w14:paraId="48EF8256" w14:textId="77777777" w:rsidR="008827C4" w:rsidRPr="00FD0425" w:rsidRDefault="008827C4" w:rsidP="009F2532">
            <w:pPr>
              <w:pStyle w:val="TAH"/>
              <w:rPr>
                <w:b w:val="0"/>
                <w:lang w:eastAsia="ja-JP"/>
              </w:rPr>
            </w:pPr>
            <w:r w:rsidRPr="00FD0425">
              <w:rPr>
                <w:lang w:eastAsia="ja-JP"/>
              </w:rPr>
              <w:t>Assigned Criticality</w:t>
            </w:r>
          </w:p>
        </w:tc>
      </w:tr>
      <w:tr w:rsidR="008827C4" w:rsidRPr="00FD0425" w14:paraId="77F47917" w14:textId="77777777" w:rsidTr="009F2532">
        <w:tc>
          <w:tcPr>
            <w:tcW w:w="2574" w:type="dxa"/>
          </w:tcPr>
          <w:p w14:paraId="5925C1D2" w14:textId="77777777" w:rsidR="008827C4" w:rsidRPr="00FD0425" w:rsidRDefault="008827C4" w:rsidP="009F2532">
            <w:pPr>
              <w:pStyle w:val="TAL"/>
              <w:rPr>
                <w:lang w:eastAsia="ja-JP"/>
              </w:rPr>
            </w:pPr>
            <w:r w:rsidRPr="00FD0425">
              <w:rPr>
                <w:lang w:eastAsia="ja-JP"/>
              </w:rPr>
              <w:t>Message Type</w:t>
            </w:r>
          </w:p>
        </w:tc>
        <w:tc>
          <w:tcPr>
            <w:tcW w:w="1103" w:type="dxa"/>
          </w:tcPr>
          <w:p w14:paraId="18896A7C" w14:textId="77777777" w:rsidR="008827C4" w:rsidRPr="00FD0425" w:rsidRDefault="008827C4" w:rsidP="009F2532">
            <w:pPr>
              <w:pStyle w:val="TAL"/>
              <w:rPr>
                <w:lang w:eastAsia="ja-JP"/>
              </w:rPr>
            </w:pPr>
            <w:r w:rsidRPr="00FD0425">
              <w:rPr>
                <w:lang w:eastAsia="ja-JP"/>
              </w:rPr>
              <w:t>M</w:t>
            </w:r>
          </w:p>
        </w:tc>
        <w:tc>
          <w:tcPr>
            <w:tcW w:w="1027" w:type="dxa"/>
          </w:tcPr>
          <w:p w14:paraId="6AC6DEAD" w14:textId="77777777" w:rsidR="008827C4" w:rsidRPr="00FD0425" w:rsidRDefault="008827C4" w:rsidP="009F2532">
            <w:pPr>
              <w:pStyle w:val="TAL"/>
              <w:rPr>
                <w:lang w:eastAsia="ja-JP"/>
              </w:rPr>
            </w:pPr>
          </w:p>
        </w:tc>
        <w:tc>
          <w:tcPr>
            <w:tcW w:w="1276" w:type="dxa"/>
          </w:tcPr>
          <w:p w14:paraId="6A598590" w14:textId="77777777" w:rsidR="008827C4" w:rsidRPr="00FD0425" w:rsidRDefault="008827C4" w:rsidP="009F2532">
            <w:pPr>
              <w:pStyle w:val="TAL"/>
              <w:rPr>
                <w:lang w:eastAsia="ja-JP"/>
              </w:rPr>
            </w:pPr>
            <w:r w:rsidRPr="00FD0425">
              <w:rPr>
                <w:lang w:eastAsia="ja-JP"/>
              </w:rPr>
              <w:t>9.2.3.1</w:t>
            </w:r>
          </w:p>
        </w:tc>
        <w:tc>
          <w:tcPr>
            <w:tcW w:w="2268" w:type="dxa"/>
          </w:tcPr>
          <w:p w14:paraId="0765C2C0" w14:textId="77777777" w:rsidR="008827C4" w:rsidRPr="00FD0425" w:rsidRDefault="008827C4" w:rsidP="009F2532">
            <w:pPr>
              <w:pStyle w:val="TAL"/>
              <w:rPr>
                <w:lang w:eastAsia="ja-JP"/>
              </w:rPr>
            </w:pPr>
          </w:p>
        </w:tc>
        <w:tc>
          <w:tcPr>
            <w:tcW w:w="1080" w:type="dxa"/>
          </w:tcPr>
          <w:p w14:paraId="65ED06A1" w14:textId="77777777" w:rsidR="008827C4" w:rsidRPr="00FD0425" w:rsidRDefault="008827C4" w:rsidP="009F2532">
            <w:pPr>
              <w:pStyle w:val="TAC"/>
              <w:rPr>
                <w:lang w:eastAsia="ja-JP"/>
              </w:rPr>
            </w:pPr>
            <w:r w:rsidRPr="00FD0425">
              <w:rPr>
                <w:lang w:eastAsia="ja-JP"/>
              </w:rPr>
              <w:t>YES</w:t>
            </w:r>
          </w:p>
        </w:tc>
        <w:tc>
          <w:tcPr>
            <w:tcW w:w="1142" w:type="dxa"/>
          </w:tcPr>
          <w:p w14:paraId="5124483F" w14:textId="77777777" w:rsidR="008827C4" w:rsidRPr="00FD0425" w:rsidRDefault="008827C4" w:rsidP="009F2532">
            <w:pPr>
              <w:pStyle w:val="TAC"/>
              <w:rPr>
                <w:lang w:eastAsia="ja-JP"/>
              </w:rPr>
            </w:pPr>
            <w:r w:rsidRPr="00FD0425">
              <w:rPr>
                <w:lang w:eastAsia="ja-JP"/>
              </w:rPr>
              <w:t>reject</w:t>
            </w:r>
          </w:p>
        </w:tc>
      </w:tr>
      <w:tr w:rsidR="008827C4" w:rsidRPr="00FD0425" w14:paraId="76361AFC" w14:textId="77777777" w:rsidTr="009F2532">
        <w:tc>
          <w:tcPr>
            <w:tcW w:w="2574" w:type="dxa"/>
          </w:tcPr>
          <w:p w14:paraId="78D6703F" w14:textId="77777777" w:rsidR="008827C4" w:rsidRPr="00FD0425" w:rsidRDefault="008827C4" w:rsidP="009F2532">
            <w:pPr>
              <w:pStyle w:val="TAL"/>
              <w:rPr>
                <w:lang w:eastAsia="ja-JP"/>
              </w:rPr>
            </w:pPr>
            <w:r w:rsidRPr="00FD0425">
              <w:rPr>
                <w:lang w:eastAsia="ja-JP"/>
              </w:rPr>
              <w:t>M-NG-RAN node UE XnAP ID</w:t>
            </w:r>
          </w:p>
        </w:tc>
        <w:tc>
          <w:tcPr>
            <w:tcW w:w="1103" w:type="dxa"/>
          </w:tcPr>
          <w:p w14:paraId="559D1BB1" w14:textId="77777777" w:rsidR="008827C4" w:rsidRPr="00FD0425" w:rsidRDefault="008827C4" w:rsidP="009F2532">
            <w:pPr>
              <w:pStyle w:val="TAL"/>
              <w:rPr>
                <w:lang w:eastAsia="ja-JP"/>
              </w:rPr>
            </w:pPr>
            <w:r w:rsidRPr="00FD0425">
              <w:rPr>
                <w:lang w:eastAsia="ja-JP"/>
              </w:rPr>
              <w:t>M</w:t>
            </w:r>
          </w:p>
        </w:tc>
        <w:tc>
          <w:tcPr>
            <w:tcW w:w="1027" w:type="dxa"/>
          </w:tcPr>
          <w:p w14:paraId="073C4A6B" w14:textId="77777777" w:rsidR="008827C4" w:rsidRPr="00FD0425" w:rsidRDefault="008827C4" w:rsidP="009F2532">
            <w:pPr>
              <w:pStyle w:val="TAL"/>
              <w:rPr>
                <w:lang w:eastAsia="ja-JP"/>
              </w:rPr>
            </w:pPr>
          </w:p>
        </w:tc>
        <w:tc>
          <w:tcPr>
            <w:tcW w:w="1276" w:type="dxa"/>
          </w:tcPr>
          <w:p w14:paraId="2EFF9AAD" w14:textId="77777777" w:rsidR="008827C4" w:rsidRPr="00FD0425" w:rsidRDefault="008827C4" w:rsidP="009F2532">
            <w:pPr>
              <w:pStyle w:val="TAL"/>
              <w:rPr>
                <w:snapToGrid w:val="0"/>
                <w:lang w:eastAsia="ja-JP"/>
              </w:rPr>
            </w:pPr>
            <w:r w:rsidRPr="00FD0425">
              <w:rPr>
                <w:snapToGrid w:val="0"/>
                <w:lang w:eastAsia="ja-JP"/>
              </w:rPr>
              <w:t>NG-RAN node UE XnAP ID</w:t>
            </w:r>
          </w:p>
          <w:p w14:paraId="1EDDB458" w14:textId="77777777" w:rsidR="008827C4" w:rsidRPr="00FD0425" w:rsidRDefault="008827C4" w:rsidP="009F2532">
            <w:pPr>
              <w:pStyle w:val="TAL"/>
              <w:rPr>
                <w:lang w:eastAsia="ja-JP"/>
              </w:rPr>
            </w:pPr>
            <w:r w:rsidRPr="00FD0425">
              <w:rPr>
                <w:lang w:eastAsia="ja-JP"/>
              </w:rPr>
              <w:t>9.2.3.16</w:t>
            </w:r>
          </w:p>
        </w:tc>
        <w:tc>
          <w:tcPr>
            <w:tcW w:w="2268" w:type="dxa"/>
          </w:tcPr>
          <w:p w14:paraId="3A5C511C" w14:textId="77777777" w:rsidR="008827C4" w:rsidRPr="00FD0425" w:rsidRDefault="008827C4" w:rsidP="009F2532">
            <w:pPr>
              <w:pStyle w:val="TAL"/>
              <w:rPr>
                <w:lang w:eastAsia="ja-JP"/>
              </w:rPr>
            </w:pPr>
            <w:r w:rsidRPr="00FD0425">
              <w:rPr>
                <w:lang w:eastAsia="ja-JP"/>
              </w:rPr>
              <w:t>Allocated at the M-NG-RAN node</w:t>
            </w:r>
          </w:p>
        </w:tc>
        <w:tc>
          <w:tcPr>
            <w:tcW w:w="1080" w:type="dxa"/>
          </w:tcPr>
          <w:p w14:paraId="02A08168" w14:textId="77777777" w:rsidR="008827C4" w:rsidRPr="00FD0425" w:rsidRDefault="008827C4" w:rsidP="009F2532">
            <w:pPr>
              <w:pStyle w:val="TAC"/>
              <w:rPr>
                <w:lang w:eastAsia="ja-JP"/>
              </w:rPr>
            </w:pPr>
            <w:r w:rsidRPr="00FD0425">
              <w:rPr>
                <w:lang w:eastAsia="ja-JP"/>
              </w:rPr>
              <w:t>YES</w:t>
            </w:r>
          </w:p>
        </w:tc>
        <w:tc>
          <w:tcPr>
            <w:tcW w:w="1142" w:type="dxa"/>
          </w:tcPr>
          <w:p w14:paraId="62912B47" w14:textId="77777777" w:rsidR="008827C4" w:rsidRPr="00FD0425" w:rsidRDefault="008827C4" w:rsidP="009F2532">
            <w:pPr>
              <w:pStyle w:val="TAC"/>
              <w:rPr>
                <w:lang w:eastAsia="ja-JP"/>
              </w:rPr>
            </w:pPr>
            <w:r w:rsidRPr="00FD0425">
              <w:rPr>
                <w:lang w:eastAsia="ja-JP"/>
              </w:rPr>
              <w:t>reject</w:t>
            </w:r>
          </w:p>
        </w:tc>
      </w:tr>
      <w:tr w:rsidR="008827C4" w:rsidRPr="00FD0425" w14:paraId="3B99EDFE" w14:textId="77777777" w:rsidTr="009F2532">
        <w:tc>
          <w:tcPr>
            <w:tcW w:w="2574" w:type="dxa"/>
          </w:tcPr>
          <w:p w14:paraId="14B61E60" w14:textId="77777777" w:rsidR="008827C4" w:rsidRPr="00FD0425" w:rsidRDefault="008827C4" w:rsidP="009F2532">
            <w:pPr>
              <w:pStyle w:val="TAL"/>
              <w:rPr>
                <w:lang w:eastAsia="ja-JP"/>
              </w:rPr>
            </w:pPr>
            <w:r w:rsidRPr="00FD0425">
              <w:rPr>
                <w:lang w:eastAsia="ja-JP"/>
              </w:rPr>
              <w:t>S-NG-RAN node UE XnAP ID</w:t>
            </w:r>
          </w:p>
        </w:tc>
        <w:tc>
          <w:tcPr>
            <w:tcW w:w="1103" w:type="dxa"/>
          </w:tcPr>
          <w:p w14:paraId="29B800D9" w14:textId="77777777" w:rsidR="008827C4" w:rsidRPr="00FD0425" w:rsidRDefault="008827C4" w:rsidP="009F2532">
            <w:pPr>
              <w:pStyle w:val="TAL"/>
              <w:rPr>
                <w:lang w:eastAsia="ja-JP"/>
              </w:rPr>
            </w:pPr>
            <w:r w:rsidRPr="00FD0425">
              <w:rPr>
                <w:lang w:eastAsia="ja-JP"/>
              </w:rPr>
              <w:t>M</w:t>
            </w:r>
          </w:p>
        </w:tc>
        <w:tc>
          <w:tcPr>
            <w:tcW w:w="1027" w:type="dxa"/>
          </w:tcPr>
          <w:p w14:paraId="1305529C" w14:textId="77777777" w:rsidR="008827C4" w:rsidRPr="00FD0425" w:rsidRDefault="008827C4" w:rsidP="009F2532">
            <w:pPr>
              <w:pStyle w:val="TAL"/>
              <w:rPr>
                <w:lang w:eastAsia="ja-JP"/>
              </w:rPr>
            </w:pPr>
          </w:p>
        </w:tc>
        <w:tc>
          <w:tcPr>
            <w:tcW w:w="1276" w:type="dxa"/>
          </w:tcPr>
          <w:p w14:paraId="4E3EF2FA" w14:textId="77777777" w:rsidR="008827C4" w:rsidRPr="00FD0425" w:rsidRDefault="008827C4" w:rsidP="009F2532">
            <w:pPr>
              <w:pStyle w:val="TAL"/>
              <w:rPr>
                <w:snapToGrid w:val="0"/>
                <w:lang w:eastAsia="ja-JP"/>
              </w:rPr>
            </w:pPr>
            <w:r w:rsidRPr="00FD0425">
              <w:rPr>
                <w:snapToGrid w:val="0"/>
                <w:lang w:eastAsia="ja-JP"/>
              </w:rPr>
              <w:t>NG-RAN node UE XnAP ID</w:t>
            </w:r>
          </w:p>
          <w:p w14:paraId="5FFC4586" w14:textId="77777777" w:rsidR="008827C4" w:rsidRPr="00FD0425" w:rsidRDefault="008827C4" w:rsidP="009F2532">
            <w:pPr>
              <w:pStyle w:val="TAL"/>
              <w:rPr>
                <w:lang w:eastAsia="ja-JP"/>
              </w:rPr>
            </w:pPr>
            <w:r w:rsidRPr="00FD0425">
              <w:rPr>
                <w:lang w:eastAsia="ja-JP"/>
              </w:rPr>
              <w:t>9.2.3.16</w:t>
            </w:r>
          </w:p>
        </w:tc>
        <w:tc>
          <w:tcPr>
            <w:tcW w:w="2268" w:type="dxa"/>
          </w:tcPr>
          <w:p w14:paraId="6C040450" w14:textId="77777777" w:rsidR="008827C4" w:rsidRPr="00FD0425" w:rsidRDefault="008827C4" w:rsidP="009F2532">
            <w:pPr>
              <w:pStyle w:val="TAL"/>
              <w:rPr>
                <w:lang w:eastAsia="ja-JP"/>
              </w:rPr>
            </w:pPr>
            <w:r w:rsidRPr="00FD0425">
              <w:rPr>
                <w:lang w:eastAsia="ja-JP"/>
              </w:rPr>
              <w:t>Allocated at the S-NG-RAN node</w:t>
            </w:r>
          </w:p>
        </w:tc>
        <w:tc>
          <w:tcPr>
            <w:tcW w:w="1080" w:type="dxa"/>
          </w:tcPr>
          <w:p w14:paraId="71265AB5" w14:textId="77777777" w:rsidR="008827C4" w:rsidRPr="00FD0425" w:rsidRDefault="008827C4" w:rsidP="009F2532">
            <w:pPr>
              <w:pStyle w:val="TAC"/>
              <w:rPr>
                <w:lang w:eastAsia="ja-JP"/>
              </w:rPr>
            </w:pPr>
            <w:r w:rsidRPr="00FD0425">
              <w:rPr>
                <w:lang w:eastAsia="ja-JP"/>
              </w:rPr>
              <w:t>YES</w:t>
            </w:r>
          </w:p>
        </w:tc>
        <w:tc>
          <w:tcPr>
            <w:tcW w:w="1142" w:type="dxa"/>
          </w:tcPr>
          <w:p w14:paraId="6772D673" w14:textId="77777777" w:rsidR="008827C4" w:rsidRPr="00FD0425" w:rsidRDefault="008827C4" w:rsidP="009F2532">
            <w:pPr>
              <w:pStyle w:val="TAC"/>
              <w:rPr>
                <w:lang w:eastAsia="ja-JP"/>
              </w:rPr>
            </w:pPr>
            <w:r w:rsidRPr="00FD0425">
              <w:rPr>
                <w:lang w:eastAsia="ja-JP"/>
              </w:rPr>
              <w:t>reject</w:t>
            </w:r>
          </w:p>
        </w:tc>
      </w:tr>
      <w:tr w:rsidR="008827C4" w:rsidRPr="00FD0425" w14:paraId="68003AA1" w14:textId="77777777" w:rsidTr="009F2532">
        <w:tc>
          <w:tcPr>
            <w:tcW w:w="2574" w:type="dxa"/>
          </w:tcPr>
          <w:p w14:paraId="1B4BF88D" w14:textId="77777777" w:rsidR="008827C4" w:rsidRPr="00FD0425" w:rsidRDefault="008827C4" w:rsidP="009F2532">
            <w:pPr>
              <w:pStyle w:val="TAL"/>
              <w:rPr>
                <w:lang w:eastAsia="ja-JP"/>
              </w:rPr>
            </w:pPr>
            <w:r w:rsidRPr="00FD0425">
              <w:rPr>
                <w:lang w:eastAsia="ja-JP"/>
              </w:rPr>
              <w:t>Cause</w:t>
            </w:r>
          </w:p>
        </w:tc>
        <w:tc>
          <w:tcPr>
            <w:tcW w:w="1103" w:type="dxa"/>
          </w:tcPr>
          <w:p w14:paraId="4C8AF371" w14:textId="77777777" w:rsidR="008827C4" w:rsidRPr="00FD0425" w:rsidRDefault="008827C4" w:rsidP="009F2532">
            <w:pPr>
              <w:pStyle w:val="TAL"/>
              <w:rPr>
                <w:lang w:eastAsia="ja-JP"/>
              </w:rPr>
            </w:pPr>
            <w:r w:rsidRPr="00FD0425">
              <w:rPr>
                <w:lang w:eastAsia="ja-JP"/>
              </w:rPr>
              <w:t>M</w:t>
            </w:r>
          </w:p>
        </w:tc>
        <w:tc>
          <w:tcPr>
            <w:tcW w:w="1027" w:type="dxa"/>
          </w:tcPr>
          <w:p w14:paraId="09AA1510" w14:textId="77777777" w:rsidR="008827C4" w:rsidRPr="00FD0425" w:rsidRDefault="008827C4" w:rsidP="009F2532">
            <w:pPr>
              <w:pStyle w:val="TAL"/>
              <w:rPr>
                <w:lang w:eastAsia="ja-JP"/>
              </w:rPr>
            </w:pPr>
          </w:p>
        </w:tc>
        <w:tc>
          <w:tcPr>
            <w:tcW w:w="1276" w:type="dxa"/>
          </w:tcPr>
          <w:p w14:paraId="5CF6C693" w14:textId="77777777" w:rsidR="008827C4" w:rsidRPr="00FD0425" w:rsidRDefault="008827C4" w:rsidP="009F2532">
            <w:pPr>
              <w:pStyle w:val="TAL"/>
              <w:rPr>
                <w:snapToGrid w:val="0"/>
                <w:lang w:eastAsia="ja-JP"/>
              </w:rPr>
            </w:pPr>
            <w:r w:rsidRPr="00FD0425">
              <w:rPr>
                <w:lang w:eastAsia="ja-JP"/>
              </w:rPr>
              <w:t>9.2.3.2</w:t>
            </w:r>
          </w:p>
        </w:tc>
        <w:tc>
          <w:tcPr>
            <w:tcW w:w="2268" w:type="dxa"/>
          </w:tcPr>
          <w:p w14:paraId="022CE559" w14:textId="77777777" w:rsidR="008827C4" w:rsidRPr="00FD0425" w:rsidRDefault="008827C4" w:rsidP="009F2532">
            <w:pPr>
              <w:pStyle w:val="TAL"/>
              <w:rPr>
                <w:lang w:eastAsia="ja-JP"/>
              </w:rPr>
            </w:pPr>
          </w:p>
        </w:tc>
        <w:tc>
          <w:tcPr>
            <w:tcW w:w="1080" w:type="dxa"/>
          </w:tcPr>
          <w:p w14:paraId="0F67490C" w14:textId="77777777" w:rsidR="008827C4" w:rsidRPr="00FD0425" w:rsidRDefault="008827C4" w:rsidP="009F2532">
            <w:pPr>
              <w:pStyle w:val="TAC"/>
              <w:rPr>
                <w:lang w:eastAsia="ja-JP"/>
              </w:rPr>
            </w:pPr>
            <w:r w:rsidRPr="00FD0425">
              <w:rPr>
                <w:lang w:eastAsia="ja-JP"/>
              </w:rPr>
              <w:t>YES</w:t>
            </w:r>
          </w:p>
        </w:tc>
        <w:tc>
          <w:tcPr>
            <w:tcW w:w="1142" w:type="dxa"/>
          </w:tcPr>
          <w:p w14:paraId="086A104E" w14:textId="77777777" w:rsidR="008827C4" w:rsidRPr="00FD0425" w:rsidRDefault="008827C4" w:rsidP="009F2532">
            <w:pPr>
              <w:pStyle w:val="TAC"/>
              <w:rPr>
                <w:lang w:eastAsia="ja-JP"/>
              </w:rPr>
            </w:pPr>
            <w:r w:rsidRPr="00FD0425">
              <w:rPr>
                <w:lang w:eastAsia="ja-JP"/>
              </w:rPr>
              <w:t>ignore</w:t>
            </w:r>
          </w:p>
        </w:tc>
      </w:tr>
      <w:tr w:rsidR="008827C4" w:rsidRPr="00FD0425" w14:paraId="5E3889D6" w14:textId="77777777" w:rsidTr="009F2532">
        <w:tc>
          <w:tcPr>
            <w:tcW w:w="2574" w:type="dxa"/>
          </w:tcPr>
          <w:p w14:paraId="6BD61877" w14:textId="77777777" w:rsidR="008827C4" w:rsidRPr="00FD0425" w:rsidRDefault="008827C4" w:rsidP="009F2532">
            <w:pPr>
              <w:pStyle w:val="TAL"/>
              <w:rPr>
                <w:lang w:eastAsia="ja-JP"/>
              </w:rPr>
            </w:pPr>
            <w:r w:rsidRPr="00FD0425">
              <w:rPr>
                <w:lang w:eastAsia="zh-CN"/>
              </w:rPr>
              <w:t>PDCP Change Indication</w:t>
            </w:r>
          </w:p>
        </w:tc>
        <w:tc>
          <w:tcPr>
            <w:tcW w:w="1103" w:type="dxa"/>
          </w:tcPr>
          <w:p w14:paraId="0F756F3D" w14:textId="77777777" w:rsidR="008827C4" w:rsidRPr="00FD0425" w:rsidRDefault="008827C4" w:rsidP="009F2532">
            <w:pPr>
              <w:pStyle w:val="TAL"/>
              <w:rPr>
                <w:lang w:eastAsia="ja-JP"/>
              </w:rPr>
            </w:pPr>
            <w:r w:rsidRPr="00FD0425">
              <w:rPr>
                <w:lang w:eastAsia="zh-CN"/>
              </w:rPr>
              <w:t>O</w:t>
            </w:r>
          </w:p>
        </w:tc>
        <w:tc>
          <w:tcPr>
            <w:tcW w:w="1027" w:type="dxa"/>
          </w:tcPr>
          <w:p w14:paraId="2739411E" w14:textId="77777777" w:rsidR="008827C4" w:rsidRPr="00FD0425" w:rsidRDefault="008827C4" w:rsidP="009F2532">
            <w:pPr>
              <w:pStyle w:val="TAL"/>
              <w:rPr>
                <w:lang w:eastAsia="ja-JP"/>
              </w:rPr>
            </w:pPr>
          </w:p>
        </w:tc>
        <w:tc>
          <w:tcPr>
            <w:tcW w:w="1276" w:type="dxa"/>
          </w:tcPr>
          <w:p w14:paraId="5A83DA16" w14:textId="77777777" w:rsidR="008827C4" w:rsidRPr="00FD0425" w:rsidRDefault="008827C4" w:rsidP="009F2532">
            <w:pPr>
              <w:pStyle w:val="TAL"/>
              <w:rPr>
                <w:lang w:eastAsia="ja-JP"/>
              </w:rPr>
            </w:pPr>
            <w:r w:rsidRPr="00FD0425">
              <w:rPr>
                <w:lang w:eastAsia="ja-JP"/>
              </w:rPr>
              <w:t>9.2.3.74</w:t>
            </w:r>
          </w:p>
        </w:tc>
        <w:tc>
          <w:tcPr>
            <w:tcW w:w="2268" w:type="dxa"/>
          </w:tcPr>
          <w:p w14:paraId="0F52750E" w14:textId="77777777" w:rsidR="008827C4" w:rsidRPr="00FD0425" w:rsidRDefault="008827C4" w:rsidP="009F2532">
            <w:pPr>
              <w:pStyle w:val="TAL"/>
              <w:rPr>
                <w:lang w:eastAsia="ja-JP"/>
              </w:rPr>
            </w:pPr>
          </w:p>
        </w:tc>
        <w:tc>
          <w:tcPr>
            <w:tcW w:w="1080" w:type="dxa"/>
          </w:tcPr>
          <w:p w14:paraId="6961659D" w14:textId="77777777" w:rsidR="008827C4" w:rsidRPr="00FD0425" w:rsidRDefault="008827C4" w:rsidP="009F2532">
            <w:pPr>
              <w:pStyle w:val="TAC"/>
              <w:rPr>
                <w:lang w:eastAsia="ja-JP"/>
              </w:rPr>
            </w:pPr>
            <w:r w:rsidRPr="00FD0425">
              <w:rPr>
                <w:bCs/>
                <w:lang w:eastAsia="zh-CN"/>
              </w:rPr>
              <w:t>YES</w:t>
            </w:r>
          </w:p>
        </w:tc>
        <w:tc>
          <w:tcPr>
            <w:tcW w:w="1142" w:type="dxa"/>
          </w:tcPr>
          <w:p w14:paraId="58841578" w14:textId="77777777" w:rsidR="008827C4" w:rsidRPr="00FD0425" w:rsidRDefault="008827C4" w:rsidP="009F2532">
            <w:pPr>
              <w:pStyle w:val="TAC"/>
              <w:rPr>
                <w:lang w:eastAsia="ja-JP"/>
              </w:rPr>
            </w:pPr>
            <w:r w:rsidRPr="00FD0425">
              <w:rPr>
                <w:lang w:eastAsia="zh-CN"/>
              </w:rPr>
              <w:t>ignore</w:t>
            </w:r>
          </w:p>
        </w:tc>
      </w:tr>
      <w:tr w:rsidR="008827C4" w:rsidRPr="00FD0425" w14:paraId="1DACC605" w14:textId="77777777" w:rsidTr="009F2532">
        <w:tc>
          <w:tcPr>
            <w:tcW w:w="2574" w:type="dxa"/>
          </w:tcPr>
          <w:p w14:paraId="3A0CD080" w14:textId="77777777" w:rsidR="008827C4" w:rsidRPr="00FD0425" w:rsidRDefault="008827C4" w:rsidP="009F2532">
            <w:pPr>
              <w:pStyle w:val="TAL"/>
              <w:rPr>
                <w:lang w:eastAsia="zh-CN"/>
              </w:rPr>
            </w:pPr>
            <w:r w:rsidRPr="00FD0425">
              <w:rPr>
                <w:b/>
                <w:lang w:eastAsia="ja-JP"/>
              </w:rPr>
              <w:t>PDU Session Resources To Be Modified List</w:t>
            </w:r>
          </w:p>
        </w:tc>
        <w:tc>
          <w:tcPr>
            <w:tcW w:w="1103" w:type="dxa"/>
          </w:tcPr>
          <w:p w14:paraId="18A79EB6" w14:textId="77777777" w:rsidR="008827C4" w:rsidRPr="00FD0425" w:rsidRDefault="008827C4" w:rsidP="009F2532">
            <w:pPr>
              <w:pStyle w:val="TAL"/>
              <w:rPr>
                <w:lang w:eastAsia="zh-CN"/>
              </w:rPr>
            </w:pPr>
          </w:p>
        </w:tc>
        <w:tc>
          <w:tcPr>
            <w:tcW w:w="1027" w:type="dxa"/>
          </w:tcPr>
          <w:p w14:paraId="71806848" w14:textId="77777777" w:rsidR="008827C4" w:rsidRPr="00FD0425" w:rsidRDefault="008827C4" w:rsidP="009F2532">
            <w:pPr>
              <w:pStyle w:val="TAL"/>
              <w:rPr>
                <w:lang w:eastAsia="ja-JP"/>
              </w:rPr>
            </w:pPr>
            <w:r w:rsidRPr="00FD0425">
              <w:rPr>
                <w:i/>
                <w:lang w:eastAsia="ja-JP"/>
              </w:rPr>
              <w:t>0..1</w:t>
            </w:r>
          </w:p>
        </w:tc>
        <w:tc>
          <w:tcPr>
            <w:tcW w:w="1276" w:type="dxa"/>
          </w:tcPr>
          <w:p w14:paraId="662D8CE3" w14:textId="77777777" w:rsidR="008827C4" w:rsidRPr="00FD0425" w:rsidRDefault="008827C4" w:rsidP="009F2532">
            <w:pPr>
              <w:pStyle w:val="TAL"/>
              <w:rPr>
                <w:lang w:eastAsia="ja-JP"/>
              </w:rPr>
            </w:pPr>
          </w:p>
        </w:tc>
        <w:tc>
          <w:tcPr>
            <w:tcW w:w="2268" w:type="dxa"/>
          </w:tcPr>
          <w:p w14:paraId="7C82CEAE" w14:textId="77777777" w:rsidR="008827C4" w:rsidRPr="00FD0425" w:rsidRDefault="008827C4" w:rsidP="009F2532">
            <w:pPr>
              <w:pStyle w:val="TAL"/>
              <w:rPr>
                <w:lang w:eastAsia="ja-JP"/>
              </w:rPr>
            </w:pPr>
          </w:p>
        </w:tc>
        <w:tc>
          <w:tcPr>
            <w:tcW w:w="1080" w:type="dxa"/>
          </w:tcPr>
          <w:p w14:paraId="413FF0D5" w14:textId="77777777" w:rsidR="008827C4" w:rsidRPr="00FD0425" w:rsidRDefault="008827C4" w:rsidP="009F2532">
            <w:pPr>
              <w:pStyle w:val="TAC"/>
              <w:rPr>
                <w:bCs/>
                <w:lang w:eastAsia="zh-CN"/>
              </w:rPr>
            </w:pPr>
            <w:r w:rsidRPr="00FD0425">
              <w:rPr>
                <w:bCs/>
                <w:lang w:eastAsia="ja-JP"/>
              </w:rPr>
              <w:t>YES</w:t>
            </w:r>
          </w:p>
        </w:tc>
        <w:tc>
          <w:tcPr>
            <w:tcW w:w="1142" w:type="dxa"/>
          </w:tcPr>
          <w:p w14:paraId="4D06EC87" w14:textId="77777777" w:rsidR="008827C4" w:rsidRPr="00FD0425" w:rsidRDefault="008827C4" w:rsidP="009F2532">
            <w:pPr>
              <w:pStyle w:val="TAC"/>
              <w:rPr>
                <w:lang w:eastAsia="zh-CN"/>
              </w:rPr>
            </w:pPr>
            <w:r w:rsidRPr="00FD0425">
              <w:rPr>
                <w:lang w:eastAsia="ja-JP"/>
              </w:rPr>
              <w:t>ignore</w:t>
            </w:r>
          </w:p>
        </w:tc>
      </w:tr>
      <w:tr w:rsidR="008827C4" w:rsidRPr="00FD0425" w14:paraId="72E613A3" w14:textId="77777777" w:rsidTr="009F2532">
        <w:tc>
          <w:tcPr>
            <w:tcW w:w="2574" w:type="dxa"/>
          </w:tcPr>
          <w:p w14:paraId="08357288" w14:textId="77777777" w:rsidR="008827C4" w:rsidRPr="00FD0425" w:rsidRDefault="008827C4" w:rsidP="009F2532">
            <w:pPr>
              <w:pStyle w:val="TAL"/>
              <w:ind w:left="113"/>
              <w:rPr>
                <w:lang w:eastAsia="zh-CN"/>
              </w:rPr>
            </w:pPr>
            <w:r w:rsidRPr="00FD0425">
              <w:rPr>
                <w:b/>
                <w:bCs/>
                <w:lang w:eastAsia="ja-JP"/>
              </w:rPr>
              <w:t>&gt;PDU Session Resources To Be Modified Item</w:t>
            </w:r>
          </w:p>
        </w:tc>
        <w:tc>
          <w:tcPr>
            <w:tcW w:w="1103" w:type="dxa"/>
          </w:tcPr>
          <w:p w14:paraId="05776E2D" w14:textId="77777777" w:rsidR="008827C4" w:rsidRPr="00FD0425" w:rsidRDefault="008827C4" w:rsidP="009F2532">
            <w:pPr>
              <w:pStyle w:val="TAL"/>
              <w:rPr>
                <w:lang w:eastAsia="zh-CN"/>
              </w:rPr>
            </w:pPr>
          </w:p>
        </w:tc>
        <w:tc>
          <w:tcPr>
            <w:tcW w:w="1027" w:type="dxa"/>
          </w:tcPr>
          <w:p w14:paraId="51CA729D" w14:textId="77777777" w:rsidR="008827C4" w:rsidRPr="00FD0425" w:rsidRDefault="008827C4" w:rsidP="009F253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E9BC8B3" w14:textId="77777777" w:rsidR="008827C4" w:rsidRPr="00FD0425" w:rsidRDefault="008827C4" w:rsidP="009F2532">
            <w:pPr>
              <w:pStyle w:val="TAL"/>
              <w:rPr>
                <w:lang w:eastAsia="ja-JP"/>
              </w:rPr>
            </w:pPr>
          </w:p>
        </w:tc>
        <w:tc>
          <w:tcPr>
            <w:tcW w:w="2268" w:type="dxa"/>
          </w:tcPr>
          <w:p w14:paraId="196F68CD" w14:textId="77777777" w:rsidR="008827C4" w:rsidRPr="00FD0425" w:rsidRDefault="008827C4" w:rsidP="009F253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621437EB" w14:textId="77777777" w:rsidR="008827C4" w:rsidRPr="00FD0425" w:rsidRDefault="008827C4" w:rsidP="009F2532">
            <w:pPr>
              <w:pStyle w:val="TAL"/>
              <w:rPr>
                <w:lang w:eastAsia="ja-JP"/>
              </w:rPr>
            </w:pPr>
            <w:r w:rsidRPr="00FD0425">
              <w:rPr>
                <w:lang w:eastAsia="ja-JP"/>
              </w:rPr>
              <w:t>nor the</w:t>
            </w:r>
          </w:p>
          <w:p w14:paraId="3CB21C18" w14:textId="77777777" w:rsidR="008827C4" w:rsidRPr="00FD0425" w:rsidRDefault="008827C4" w:rsidP="009F253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17ECA9E0" w14:textId="77777777" w:rsidR="008827C4" w:rsidRPr="00FD0425" w:rsidRDefault="008827C4" w:rsidP="009F2532">
            <w:pPr>
              <w:pStyle w:val="TAC"/>
              <w:rPr>
                <w:bCs/>
                <w:lang w:eastAsia="zh-CN"/>
              </w:rPr>
            </w:pPr>
            <w:r w:rsidRPr="00FD0425">
              <w:rPr>
                <w:lang w:eastAsia="ja-JP"/>
              </w:rPr>
              <w:t>–</w:t>
            </w:r>
          </w:p>
        </w:tc>
        <w:tc>
          <w:tcPr>
            <w:tcW w:w="1142" w:type="dxa"/>
          </w:tcPr>
          <w:p w14:paraId="6D3DB217" w14:textId="77777777" w:rsidR="008827C4" w:rsidRPr="00FD0425" w:rsidRDefault="008827C4" w:rsidP="009F2532">
            <w:pPr>
              <w:pStyle w:val="TAC"/>
              <w:rPr>
                <w:lang w:eastAsia="zh-CN"/>
              </w:rPr>
            </w:pPr>
          </w:p>
        </w:tc>
      </w:tr>
      <w:tr w:rsidR="008827C4" w:rsidRPr="00FD0425" w14:paraId="07DE938E" w14:textId="77777777" w:rsidTr="009F2532">
        <w:tc>
          <w:tcPr>
            <w:tcW w:w="2574" w:type="dxa"/>
          </w:tcPr>
          <w:p w14:paraId="7F8C5B02" w14:textId="77777777" w:rsidR="008827C4" w:rsidRPr="00FD0425" w:rsidRDefault="008827C4" w:rsidP="009F2532">
            <w:pPr>
              <w:pStyle w:val="TAL"/>
              <w:ind w:left="227"/>
              <w:rPr>
                <w:lang w:eastAsia="zh-CN"/>
              </w:rPr>
            </w:pPr>
            <w:r w:rsidRPr="00FD0425">
              <w:rPr>
                <w:lang w:eastAsia="ja-JP"/>
              </w:rPr>
              <w:t>&gt;&gt;PDU Session ID</w:t>
            </w:r>
          </w:p>
        </w:tc>
        <w:tc>
          <w:tcPr>
            <w:tcW w:w="1103" w:type="dxa"/>
          </w:tcPr>
          <w:p w14:paraId="468C533D" w14:textId="77777777" w:rsidR="008827C4" w:rsidRPr="00FD0425" w:rsidRDefault="008827C4" w:rsidP="009F2532">
            <w:pPr>
              <w:pStyle w:val="TAL"/>
              <w:rPr>
                <w:lang w:eastAsia="zh-CN"/>
              </w:rPr>
            </w:pPr>
            <w:r w:rsidRPr="00FD0425">
              <w:rPr>
                <w:lang w:eastAsia="ja-JP"/>
              </w:rPr>
              <w:t>M</w:t>
            </w:r>
          </w:p>
        </w:tc>
        <w:tc>
          <w:tcPr>
            <w:tcW w:w="1027" w:type="dxa"/>
          </w:tcPr>
          <w:p w14:paraId="10621A36" w14:textId="77777777" w:rsidR="008827C4" w:rsidRPr="00FD0425" w:rsidRDefault="008827C4" w:rsidP="009F2532">
            <w:pPr>
              <w:pStyle w:val="TAL"/>
              <w:rPr>
                <w:lang w:eastAsia="ja-JP"/>
              </w:rPr>
            </w:pPr>
          </w:p>
        </w:tc>
        <w:tc>
          <w:tcPr>
            <w:tcW w:w="1276" w:type="dxa"/>
          </w:tcPr>
          <w:p w14:paraId="1E94554C" w14:textId="77777777" w:rsidR="008827C4" w:rsidRPr="00FD0425" w:rsidRDefault="008827C4" w:rsidP="009F2532">
            <w:pPr>
              <w:pStyle w:val="TAL"/>
              <w:rPr>
                <w:lang w:eastAsia="ja-JP"/>
              </w:rPr>
            </w:pPr>
            <w:r w:rsidRPr="00FD0425">
              <w:rPr>
                <w:lang w:eastAsia="ja-JP"/>
              </w:rPr>
              <w:t>9.2.3.18</w:t>
            </w:r>
          </w:p>
        </w:tc>
        <w:tc>
          <w:tcPr>
            <w:tcW w:w="2268" w:type="dxa"/>
          </w:tcPr>
          <w:p w14:paraId="3B99099E" w14:textId="77777777" w:rsidR="008827C4" w:rsidRPr="00FD0425" w:rsidRDefault="008827C4" w:rsidP="009F2532">
            <w:pPr>
              <w:pStyle w:val="TAL"/>
              <w:rPr>
                <w:lang w:eastAsia="ja-JP"/>
              </w:rPr>
            </w:pPr>
          </w:p>
        </w:tc>
        <w:tc>
          <w:tcPr>
            <w:tcW w:w="1080" w:type="dxa"/>
          </w:tcPr>
          <w:p w14:paraId="7912D766" w14:textId="77777777" w:rsidR="008827C4" w:rsidRPr="00FD0425" w:rsidRDefault="008827C4" w:rsidP="009F2532">
            <w:pPr>
              <w:pStyle w:val="TAC"/>
              <w:rPr>
                <w:bCs/>
                <w:lang w:eastAsia="zh-CN"/>
              </w:rPr>
            </w:pPr>
            <w:r w:rsidRPr="00FD0425">
              <w:rPr>
                <w:bCs/>
                <w:lang w:eastAsia="ja-JP"/>
              </w:rPr>
              <w:t>–</w:t>
            </w:r>
          </w:p>
        </w:tc>
        <w:tc>
          <w:tcPr>
            <w:tcW w:w="1142" w:type="dxa"/>
          </w:tcPr>
          <w:p w14:paraId="62DE5E90" w14:textId="77777777" w:rsidR="008827C4" w:rsidRPr="00FD0425" w:rsidRDefault="008827C4" w:rsidP="009F2532">
            <w:pPr>
              <w:pStyle w:val="TAC"/>
              <w:rPr>
                <w:lang w:eastAsia="zh-CN"/>
              </w:rPr>
            </w:pPr>
          </w:p>
        </w:tc>
      </w:tr>
      <w:tr w:rsidR="008827C4" w:rsidRPr="00FD0425" w14:paraId="60C8D5AE" w14:textId="77777777" w:rsidTr="009F2532">
        <w:tc>
          <w:tcPr>
            <w:tcW w:w="2574" w:type="dxa"/>
          </w:tcPr>
          <w:p w14:paraId="00CF6EE1" w14:textId="77777777" w:rsidR="008827C4" w:rsidRPr="00FD0425" w:rsidRDefault="008827C4" w:rsidP="009F2532">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30DD5B5F" w14:textId="77777777" w:rsidR="008827C4" w:rsidRPr="00FD0425" w:rsidRDefault="008827C4" w:rsidP="009F2532">
            <w:pPr>
              <w:pStyle w:val="TAL"/>
              <w:rPr>
                <w:lang w:eastAsia="ja-JP"/>
              </w:rPr>
            </w:pPr>
            <w:r w:rsidRPr="00FD0425">
              <w:rPr>
                <w:lang w:eastAsia="ja-JP"/>
              </w:rPr>
              <w:t>O</w:t>
            </w:r>
          </w:p>
        </w:tc>
        <w:tc>
          <w:tcPr>
            <w:tcW w:w="1027" w:type="dxa"/>
          </w:tcPr>
          <w:p w14:paraId="370716BE" w14:textId="77777777" w:rsidR="008827C4" w:rsidRPr="00FD0425" w:rsidRDefault="008827C4" w:rsidP="009F2532">
            <w:pPr>
              <w:pStyle w:val="TAL"/>
              <w:rPr>
                <w:lang w:eastAsia="ja-JP"/>
              </w:rPr>
            </w:pPr>
          </w:p>
        </w:tc>
        <w:tc>
          <w:tcPr>
            <w:tcW w:w="1276" w:type="dxa"/>
          </w:tcPr>
          <w:p w14:paraId="26004417" w14:textId="77777777" w:rsidR="008827C4" w:rsidRPr="00FD0425" w:rsidRDefault="008827C4" w:rsidP="009F2532">
            <w:pPr>
              <w:pStyle w:val="TAL"/>
              <w:rPr>
                <w:lang w:eastAsia="ja-JP"/>
              </w:rPr>
            </w:pPr>
            <w:r w:rsidRPr="00FD0425">
              <w:rPr>
                <w:lang w:eastAsia="ja-JP"/>
              </w:rPr>
              <w:t>9.2.1.20</w:t>
            </w:r>
          </w:p>
        </w:tc>
        <w:tc>
          <w:tcPr>
            <w:tcW w:w="2268" w:type="dxa"/>
          </w:tcPr>
          <w:p w14:paraId="7340E60B" w14:textId="77777777" w:rsidR="008827C4" w:rsidRPr="00FD0425" w:rsidRDefault="008827C4" w:rsidP="009F2532">
            <w:pPr>
              <w:pStyle w:val="TAL"/>
              <w:rPr>
                <w:lang w:eastAsia="ja-JP"/>
              </w:rPr>
            </w:pPr>
          </w:p>
        </w:tc>
        <w:tc>
          <w:tcPr>
            <w:tcW w:w="1080" w:type="dxa"/>
          </w:tcPr>
          <w:p w14:paraId="1BC61CF9" w14:textId="77777777" w:rsidR="008827C4" w:rsidRPr="00FD0425" w:rsidRDefault="008827C4" w:rsidP="009F2532">
            <w:pPr>
              <w:pStyle w:val="TAC"/>
              <w:rPr>
                <w:bCs/>
                <w:lang w:eastAsia="ja-JP"/>
              </w:rPr>
            </w:pPr>
            <w:r w:rsidRPr="00FD0425">
              <w:rPr>
                <w:bCs/>
                <w:lang w:eastAsia="ja-JP"/>
              </w:rPr>
              <w:t>–</w:t>
            </w:r>
          </w:p>
        </w:tc>
        <w:tc>
          <w:tcPr>
            <w:tcW w:w="1142" w:type="dxa"/>
          </w:tcPr>
          <w:p w14:paraId="1A52425E" w14:textId="77777777" w:rsidR="008827C4" w:rsidRPr="00FD0425" w:rsidRDefault="008827C4" w:rsidP="009F2532">
            <w:pPr>
              <w:pStyle w:val="TAC"/>
              <w:rPr>
                <w:lang w:eastAsia="zh-CN"/>
              </w:rPr>
            </w:pPr>
          </w:p>
        </w:tc>
      </w:tr>
      <w:tr w:rsidR="008827C4" w:rsidRPr="00FD0425" w14:paraId="0A11F8B3" w14:textId="77777777" w:rsidTr="009F2532">
        <w:tc>
          <w:tcPr>
            <w:tcW w:w="2574" w:type="dxa"/>
          </w:tcPr>
          <w:p w14:paraId="13BA63A2" w14:textId="77777777" w:rsidR="008827C4" w:rsidRPr="00FD0425" w:rsidRDefault="008827C4" w:rsidP="009F2532">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708CF525" w14:textId="77777777" w:rsidR="008827C4" w:rsidRPr="00FD0425" w:rsidRDefault="008827C4" w:rsidP="009F2532">
            <w:pPr>
              <w:pStyle w:val="TAL"/>
              <w:rPr>
                <w:lang w:eastAsia="ja-JP"/>
              </w:rPr>
            </w:pPr>
            <w:r w:rsidRPr="00FD0425">
              <w:rPr>
                <w:lang w:eastAsia="ja-JP"/>
              </w:rPr>
              <w:t>O</w:t>
            </w:r>
          </w:p>
        </w:tc>
        <w:tc>
          <w:tcPr>
            <w:tcW w:w="1027" w:type="dxa"/>
          </w:tcPr>
          <w:p w14:paraId="6AA58E97" w14:textId="77777777" w:rsidR="008827C4" w:rsidRPr="00FD0425" w:rsidRDefault="008827C4" w:rsidP="009F2532">
            <w:pPr>
              <w:pStyle w:val="TAL"/>
              <w:rPr>
                <w:lang w:eastAsia="ja-JP"/>
              </w:rPr>
            </w:pPr>
          </w:p>
        </w:tc>
        <w:tc>
          <w:tcPr>
            <w:tcW w:w="1276" w:type="dxa"/>
          </w:tcPr>
          <w:p w14:paraId="6C5C2453" w14:textId="77777777" w:rsidR="008827C4" w:rsidRPr="00FD0425" w:rsidRDefault="008827C4" w:rsidP="009F2532">
            <w:pPr>
              <w:pStyle w:val="TAL"/>
              <w:rPr>
                <w:lang w:eastAsia="ja-JP"/>
              </w:rPr>
            </w:pPr>
            <w:r w:rsidRPr="00FD0425">
              <w:rPr>
                <w:lang w:eastAsia="ja-JP"/>
              </w:rPr>
              <w:t>9.2.1.22</w:t>
            </w:r>
          </w:p>
        </w:tc>
        <w:tc>
          <w:tcPr>
            <w:tcW w:w="2268" w:type="dxa"/>
          </w:tcPr>
          <w:p w14:paraId="25EA6C74" w14:textId="77777777" w:rsidR="008827C4" w:rsidRPr="00FD0425" w:rsidRDefault="008827C4" w:rsidP="009F2532">
            <w:pPr>
              <w:pStyle w:val="TAL"/>
              <w:rPr>
                <w:lang w:eastAsia="ja-JP"/>
              </w:rPr>
            </w:pPr>
          </w:p>
        </w:tc>
        <w:tc>
          <w:tcPr>
            <w:tcW w:w="1080" w:type="dxa"/>
          </w:tcPr>
          <w:p w14:paraId="2D4F71FD" w14:textId="77777777" w:rsidR="008827C4" w:rsidRPr="00FD0425" w:rsidRDefault="008827C4" w:rsidP="009F2532">
            <w:pPr>
              <w:pStyle w:val="TAC"/>
              <w:rPr>
                <w:bCs/>
                <w:lang w:eastAsia="ja-JP"/>
              </w:rPr>
            </w:pPr>
            <w:r w:rsidRPr="00FD0425">
              <w:rPr>
                <w:bCs/>
                <w:lang w:eastAsia="ja-JP"/>
              </w:rPr>
              <w:t>–</w:t>
            </w:r>
          </w:p>
        </w:tc>
        <w:tc>
          <w:tcPr>
            <w:tcW w:w="1142" w:type="dxa"/>
          </w:tcPr>
          <w:p w14:paraId="5BD4B433" w14:textId="77777777" w:rsidR="008827C4" w:rsidRPr="00FD0425" w:rsidRDefault="008827C4" w:rsidP="009F2532">
            <w:pPr>
              <w:pStyle w:val="TAC"/>
              <w:rPr>
                <w:lang w:eastAsia="zh-CN"/>
              </w:rPr>
            </w:pPr>
          </w:p>
        </w:tc>
      </w:tr>
      <w:tr w:rsidR="008827C4" w:rsidRPr="00FD0425" w14:paraId="13813447" w14:textId="77777777" w:rsidTr="009F2532">
        <w:tc>
          <w:tcPr>
            <w:tcW w:w="2574" w:type="dxa"/>
          </w:tcPr>
          <w:p w14:paraId="6E7E9B47" w14:textId="77777777" w:rsidR="008827C4" w:rsidRPr="00FD0425" w:rsidRDefault="008827C4" w:rsidP="009F2532">
            <w:pPr>
              <w:pStyle w:val="TAL"/>
              <w:rPr>
                <w:lang w:eastAsia="zh-CN"/>
              </w:rPr>
            </w:pPr>
            <w:r w:rsidRPr="00FD0425">
              <w:rPr>
                <w:b/>
                <w:lang w:eastAsia="ja-JP"/>
              </w:rPr>
              <w:t>PDU Session Resources To Be Released List</w:t>
            </w:r>
          </w:p>
        </w:tc>
        <w:tc>
          <w:tcPr>
            <w:tcW w:w="1103" w:type="dxa"/>
          </w:tcPr>
          <w:p w14:paraId="0A17F21A" w14:textId="77777777" w:rsidR="008827C4" w:rsidRPr="00FD0425" w:rsidRDefault="008827C4" w:rsidP="009F2532">
            <w:pPr>
              <w:pStyle w:val="TAL"/>
              <w:rPr>
                <w:lang w:eastAsia="zh-CN"/>
              </w:rPr>
            </w:pPr>
          </w:p>
        </w:tc>
        <w:tc>
          <w:tcPr>
            <w:tcW w:w="1027" w:type="dxa"/>
          </w:tcPr>
          <w:p w14:paraId="53AF73EF" w14:textId="77777777" w:rsidR="008827C4" w:rsidRPr="00FD0425" w:rsidRDefault="008827C4" w:rsidP="009F2532">
            <w:pPr>
              <w:pStyle w:val="TAL"/>
              <w:rPr>
                <w:lang w:eastAsia="ja-JP"/>
              </w:rPr>
            </w:pPr>
            <w:r w:rsidRPr="00FD0425">
              <w:rPr>
                <w:i/>
                <w:lang w:eastAsia="ja-JP"/>
              </w:rPr>
              <w:t>0..1</w:t>
            </w:r>
          </w:p>
        </w:tc>
        <w:tc>
          <w:tcPr>
            <w:tcW w:w="1276" w:type="dxa"/>
          </w:tcPr>
          <w:p w14:paraId="0CFF8346" w14:textId="77777777" w:rsidR="008827C4" w:rsidRPr="00FD0425" w:rsidRDefault="008827C4" w:rsidP="009F2532">
            <w:pPr>
              <w:pStyle w:val="TAL"/>
              <w:rPr>
                <w:snapToGrid w:val="0"/>
                <w:lang w:eastAsia="zh-CN"/>
              </w:rPr>
            </w:pPr>
          </w:p>
        </w:tc>
        <w:tc>
          <w:tcPr>
            <w:tcW w:w="2268" w:type="dxa"/>
          </w:tcPr>
          <w:p w14:paraId="415BDA0A" w14:textId="77777777" w:rsidR="008827C4" w:rsidRPr="00FD0425" w:rsidRDefault="008827C4" w:rsidP="009F2532">
            <w:pPr>
              <w:pStyle w:val="TAL"/>
              <w:rPr>
                <w:lang w:eastAsia="zh-CN"/>
              </w:rPr>
            </w:pPr>
          </w:p>
        </w:tc>
        <w:tc>
          <w:tcPr>
            <w:tcW w:w="1080" w:type="dxa"/>
          </w:tcPr>
          <w:p w14:paraId="7BC881A7" w14:textId="77777777" w:rsidR="008827C4" w:rsidRPr="00FD0425" w:rsidRDefault="008827C4" w:rsidP="009F2532">
            <w:pPr>
              <w:pStyle w:val="TAC"/>
              <w:rPr>
                <w:bCs/>
                <w:lang w:eastAsia="zh-CN"/>
              </w:rPr>
            </w:pPr>
            <w:r w:rsidRPr="00FD0425">
              <w:rPr>
                <w:bCs/>
                <w:lang w:eastAsia="ja-JP"/>
              </w:rPr>
              <w:t>YES</w:t>
            </w:r>
          </w:p>
        </w:tc>
        <w:tc>
          <w:tcPr>
            <w:tcW w:w="1142" w:type="dxa"/>
          </w:tcPr>
          <w:p w14:paraId="5622E392" w14:textId="77777777" w:rsidR="008827C4" w:rsidRPr="00FD0425" w:rsidRDefault="008827C4" w:rsidP="009F2532">
            <w:pPr>
              <w:pStyle w:val="TAC"/>
              <w:rPr>
                <w:lang w:eastAsia="zh-CN"/>
              </w:rPr>
            </w:pPr>
            <w:r w:rsidRPr="00FD0425">
              <w:rPr>
                <w:lang w:eastAsia="ja-JP"/>
              </w:rPr>
              <w:t>ignore</w:t>
            </w:r>
          </w:p>
        </w:tc>
      </w:tr>
      <w:tr w:rsidR="008827C4" w:rsidRPr="00FD0425" w14:paraId="5636B475" w14:textId="77777777" w:rsidTr="009F2532">
        <w:tc>
          <w:tcPr>
            <w:tcW w:w="2574" w:type="dxa"/>
          </w:tcPr>
          <w:p w14:paraId="5EBF5245" w14:textId="77777777" w:rsidR="008827C4" w:rsidRPr="00FD0425" w:rsidRDefault="008827C4" w:rsidP="009F2532">
            <w:pPr>
              <w:pStyle w:val="TAL"/>
              <w:ind w:left="113"/>
              <w:rPr>
                <w:lang w:eastAsia="zh-CN"/>
              </w:rPr>
            </w:pPr>
            <w:r w:rsidRPr="00FD0425">
              <w:rPr>
                <w:b/>
                <w:bCs/>
                <w:lang w:eastAsia="ja-JP"/>
              </w:rPr>
              <w:t>&gt;PDU Session Resources To Be Released Item</w:t>
            </w:r>
          </w:p>
        </w:tc>
        <w:tc>
          <w:tcPr>
            <w:tcW w:w="1103" w:type="dxa"/>
          </w:tcPr>
          <w:p w14:paraId="6CC41008" w14:textId="77777777" w:rsidR="008827C4" w:rsidRPr="00FD0425" w:rsidRDefault="008827C4" w:rsidP="009F2532">
            <w:pPr>
              <w:pStyle w:val="TAL"/>
              <w:rPr>
                <w:lang w:eastAsia="zh-CN"/>
              </w:rPr>
            </w:pPr>
          </w:p>
        </w:tc>
        <w:tc>
          <w:tcPr>
            <w:tcW w:w="1027" w:type="dxa"/>
          </w:tcPr>
          <w:p w14:paraId="38A8037C" w14:textId="77777777" w:rsidR="008827C4" w:rsidRPr="00FD0425" w:rsidRDefault="008827C4" w:rsidP="009F253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209A7A33" w14:textId="77777777" w:rsidR="008827C4" w:rsidRPr="00FD0425" w:rsidRDefault="008827C4" w:rsidP="009F2532">
            <w:pPr>
              <w:pStyle w:val="TAL"/>
              <w:rPr>
                <w:snapToGrid w:val="0"/>
                <w:lang w:eastAsia="zh-CN"/>
              </w:rPr>
            </w:pPr>
          </w:p>
        </w:tc>
        <w:tc>
          <w:tcPr>
            <w:tcW w:w="2268" w:type="dxa"/>
          </w:tcPr>
          <w:p w14:paraId="614EBB4F" w14:textId="77777777" w:rsidR="008827C4" w:rsidRPr="00FD0425" w:rsidRDefault="008827C4" w:rsidP="009F2532">
            <w:pPr>
              <w:pStyle w:val="TAL"/>
              <w:rPr>
                <w:lang w:eastAsia="zh-CN"/>
              </w:rPr>
            </w:pPr>
          </w:p>
        </w:tc>
        <w:tc>
          <w:tcPr>
            <w:tcW w:w="1080" w:type="dxa"/>
          </w:tcPr>
          <w:p w14:paraId="2474BC2A" w14:textId="77777777" w:rsidR="008827C4" w:rsidRPr="00FD0425" w:rsidRDefault="008827C4" w:rsidP="009F2532">
            <w:pPr>
              <w:pStyle w:val="TAC"/>
              <w:rPr>
                <w:bCs/>
                <w:lang w:eastAsia="zh-CN"/>
              </w:rPr>
            </w:pPr>
            <w:r w:rsidRPr="00FD0425">
              <w:rPr>
                <w:lang w:eastAsia="ja-JP"/>
              </w:rPr>
              <w:t>–</w:t>
            </w:r>
          </w:p>
        </w:tc>
        <w:tc>
          <w:tcPr>
            <w:tcW w:w="1142" w:type="dxa"/>
          </w:tcPr>
          <w:p w14:paraId="2D635167" w14:textId="77777777" w:rsidR="008827C4" w:rsidRPr="00FD0425" w:rsidRDefault="008827C4" w:rsidP="009F2532">
            <w:pPr>
              <w:pStyle w:val="TAC"/>
              <w:rPr>
                <w:lang w:eastAsia="zh-CN"/>
              </w:rPr>
            </w:pPr>
          </w:p>
        </w:tc>
      </w:tr>
      <w:tr w:rsidR="008827C4" w:rsidRPr="00FD0425" w14:paraId="3DFE65ED" w14:textId="77777777" w:rsidTr="009F2532">
        <w:tc>
          <w:tcPr>
            <w:tcW w:w="2574" w:type="dxa"/>
          </w:tcPr>
          <w:p w14:paraId="0BB5D6C1" w14:textId="77777777" w:rsidR="008827C4" w:rsidRPr="00FD0425" w:rsidRDefault="008827C4" w:rsidP="009F2532">
            <w:pPr>
              <w:pStyle w:val="TAL"/>
              <w:ind w:left="227"/>
              <w:rPr>
                <w:lang w:eastAsia="ja-JP"/>
              </w:rPr>
            </w:pPr>
            <w:r w:rsidRPr="00FD0425">
              <w:rPr>
                <w:lang w:eastAsia="ja-JP"/>
              </w:rPr>
              <w:t>&gt;PDU sessions to be released List – SN terminated</w:t>
            </w:r>
          </w:p>
        </w:tc>
        <w:tc>
          <w:tcPr>
            <w:tcW w:w="1103" w:type="dxa"/>
          </w:tcPr>
          <w:p w14:paraId="59FC7351" w14:textId="77777777" w:rsidR="008827C4" w:rsidRPr="00FD0425" w:rsidRDefault="008827C4" w:rsidP="009F2532">
            <w:pPr>
              <w:pStyle w:val="TAL"/>
              <w:rPr>
                <w:lang w:eastAsia="ja-JP"/>
              </w:rPr>
            </w:pPr>
            <w:r w:rsidRPr="00FD0425">
              <w:rPr>
                <w:lang w:eastAsia="ja-JP"/>
              </w:rPr>
              <w:t>O</w:t>
            </w:r>
          </w:p>
        </w:tc>
        <w:tc>
          <w:tcPr>
            <w:tcW w:w="1027" w:type="dxa"/>
          </w:tcPr>
          <w:p w14:paraId="44E0D606" w14:textId="77777777" w:rsidR="008827C4" w:rsidRPr="00FD0425" w:rsidRDefault="008827C4" w:rsidP="009F2532">
            <w:pPr>
              <w:pStyle w:val="TAL"/>
              <w:rPr>
                <w:lang w:eastAsia="ja-JP"/>
              </w:rPr>
            </w:pPr>
          </w:p>
        </w:tc>
        <w:tc>
          <w:tcPr>
            <w:tcW w:w="1276" w:type="dxa"/>
          </w:tcPr>
          <w:p w14:paraId="007F77BB" w14:textId="77777777" w:rsidR="008827C4" w:rsidRPr="00FD0425" w:rsidRDefault="008827C4" w:rsidP="009F2532">
            <w:pPr>
              <w:pStyle w:val="TAL"/>
              <w:rPr>
                <w:lang w:val="sv-SE" w:eastAsia="zh-CN"/>
              </w:rPr>
            </w:pPr>
            <w:r w:rsidRPr="00FD0425">
              <w:rPr>
                <w:lang w:val="sv-SE" w:eastAsia="zh-CN"/>
              </w:rPr>
              <w:t>PDU session List with data forwarding request info</w:t>
            </w:r>
          </w:p>
          <w:p w14:paraId="3520E25A" w14:textId="77777777" w:rsidR="008827C4" w:rsidRPr="00FD0425" w:rsidRDefault="008827C4" w:rsidP="009F2532">
            <w:pPr>
              <w:pStyle w:val="TAL"/>
              <w:rPr>
                <w:lang w:eastAsia="ja-JP"/>
              </w:rPr>
            </w:pPr>
            <w:r w:rsidRPr="00FD0425">
              <w:rPr>
                <w:lang w:eastAsia="ja-JP"/>
              </w:rPr>
              <w:t>9.2.1.24</w:t>
            </w:r>
          </w:p>
        </w:tc>
        <w:tc>
          <w:tcPr>
            <w:tcW w:w="2268" w:type="dxa"/>
          </w:tcPr>
          <w:p w14:paraId="499870FC" w14:textId="77777777" w:rsidR="008827C4" w:rsidRPr="00FD0425" w:rsidRDefault="008827C4" w:rsidP="009F2532">
            <w:pPr>
              <w:pStyle w:val="TAL"/>
              <w:rPr>
                <w:lang w:eastAsia="zh-CN"/>
              </w:rPr>
            </w:pPr>
          </w:p>
        </w:tc>
        <w:tc>
          <w:tcPr>
            <w:tcW w:w="1080" w:type="dxa"/>
          </w:tcPr>
          <w:p w14:paraId="7833542A" w14:textId="77777777" w:rsidR="008827C4" w:rsidRPr="00FD0425" w:rsidRDefault="008827C4" w:rsidP="009F2532">
            <w:pPr>
              <w:pStyle w:val="TAC"/>
              <w:rPr>
                <w:bCs/>
                <w:lang w:eastAsia="ja-JP"/>
              </w:rPr>
            </w:pPr>
            <w:r w:rsidRPr="00FD0425">
              <w:rPr>
                <w:bCs/>
                <w:lang w:eastAsia="ja-JP"/>
              </w:rPr>
              <w:t>–</w:t>
            </w:r>
          </w:p>
        </w:tc>
        <w:tc>
          <w:tcPr>
            <w:tcW w:w="1142" w:type="dxa"/>
          </w:tcPr>
          <w:p w14:paraId="6430C4E5" w14:textId="77777777" w:rsidR="008827C4" w:rsidRPr="00FD0425" w:rsidRDefault="008827C4" w:rsidP="009F2532">
            <w:pPr>
              <w:pStyle w:val="TAC"/>
              <w:rPr>
                <w:lang w:eastAsia="zh-CN"/>
              </w:rPr>
            </w:pPr>
          </w:p>
        </w:tc>
      </w:tr>
      <w:tr w:rsidR="008827C4" w:rsidRPr="00FD0425" w14:paraId="0214F753" w14:textId="77777777" w:rsidTr="009F2532">
        <w:tc>
          <w:tcPr>
            <w:tcW w:w="2574" w:type="dxa"/>
          </w:tcPr>
          <w:p w14:paraId="6398FBAE" w14:textId="77777777" w:rsidR="008827C4" w:rsidRPr="00FD0425" w:rsidRDefault="008827C4" w:rsidP="009F2532">
            <w:pPr>
              <w:pStyle w:val="TAL"/>
              <w:ind w:left="227"/>
              <w:rPr>
                <w:lang w:eastAsia="ja-JP"/>
              </w:rPr>
            </w:pPr>
            <w:r w:rsidRPr="00FD0425">
              <w:rPr>
                <w:lang w:eastAsia="ja-JP"/>
              </w:rPr>
              <w:t>&gt;PDU sessions to be released List – MN terminated</w:t>
            </w:r>
          </w:p>
        </w:tc>
        <w:tc>
          <w:tcPr>
            <w:tcW w:w="1103" w:type="dxa"/>
          </w:tcPr>
          <w:p w14:paraId="7EFC2018" w14:textId="77777777" w:rsidR="008827C4" w:rsidRPr="00FD0425" w:rsidRDefault="008827C4" w:rsidP="009F2532">
            <w:pPr>
              <w:pStyle w:val="TAL"/>
              <w:rPr>
                <w:lang w:eastAsia="ja-JP"/>
              </w:rPr>
            </w:pPr>
            <w:r w:rsidRPr="00FD0425">
              <w:rPr>
                <w:lang w:eastAsia="ja-JP"/>
              </w:rPr>
              <w:t>O</w:t>
            </w:r>
          </w:p>
        </w:tc>
        <w:tc>
          <w:tcPr>
            <w:tcW w:w="1027" w:type="dxa"/>
          </w:tcPr>
          <w:p w14:paraId="2968296A" w14:textId="77777777" w:rsidR="008827C4" w:rsidRPr="00FD0425" w:rsidRDefault="008827C4" w:rsidP="009F2532">
            <w:pPr>
              <w:pStyle w:val="TAL"/>
              <w:rPr>
                <w:lang w:eastAsia="ja-JP"/>
              </w:rPr>
            </w:pPr>
          </w:p>
        </w:tc>
        <w:tc>
          <w:tcPr>
            <w:tcW w:w="1276" w:type="dxa"/>
          </w:tcPr>
          <w:p w14:paraId="1C09822E" w14:textId="77777777" w:rsidR="008827C4" w:rsidRPr="00FD0425" w:rsidRDefault="008827C4" w:rsidP="009F2532">
            <w:pPr>
              <w:pStyle w:val="TAL"/>
              <w:rPr>
                <w:lang w:val="sv-SE" w:eastAsia="zh-CN"/>
              </w:rPr>
            </w:pPr>
            <w:r w:rsidRPr="00FD0425">
              <w:rPr>
                <w:lang w:val="sv-SE" w:eastAsia="zh-CN"/>
              </w:rPr>
              <w:t>PDU session List with Cause</w:t>
            </w:r>
          </w:p>
          <w:p w14:paraId="33D3DACE" w14:textId="77777777" w:rsidR="008827C4" w:rsidRPr="00FD0425" w:rsidRDefault="008827C4" w:rsidP="009F2532">
            <w:pPr>
              <w:pStyle w:val="TAL"/>
              <w:rPr>
                <w:lang w:eastAsia="ja-JP"/>
              </w:rPr>
            </w:pPr>
            <w:r w:rsidRPr="00FD0425">
              <w:rPr>
                <w:lang w:eastAsia="ja-JP"/>
              </w:rPr>
              <w:t>9.2.1.26</w:t>
            </w:r>
          </w:p>
        </w:tc>
        <w:tc>
          <w:tcPr>
            <w:tcW w:w="2268" w:type="dxa"/>
          </w:tcPr>
          <w:p w14:paraId="617DDE3C" w14:textId="77777777" w:rsidR="008827C4" w:rsidRPr="00FD0425" w:rsidRDefault="008827C4" w:rsidP="009F2532">
            <w:pPr>
              <w:pStyle w:val="TAL"/>
              <w:rPr>
                <w:lang w:eastAsia="zh-CN"/>
              </w:rPr>
            </w:pPr>
          </w:p>
        </w:tc>
        <w:tc>
          <w:tcPr>
            <w:tcW w:w="1080" w:type="dxa"/>
          </w:tcPr>
          <w:p w14:paraId="34C395FD" w14:textId="77777777" w:rsidR="008827C4" w:rsidRPr="00FD0425" w:rsidRDefault="008827C4" w:rsidP="009F2532">
            <w:pPr>
              <w:pStyle w:val="TAC"/>
              <w:rPr>
                <w:bCs/>
                <w:lang w:eastAsia="ja-JP"/>
              </w:rPr>
            </w:pPr>
            <w:r w:rsidRPr="00FD0425">
              <w:rPr>
                <w:bCs/>
                <w:lang w:eastAsia="ja-JP"/>
              </w:rPr>
              <w:t>–</w:t>
            </w:r>
          </w:p>
        </w:tc>
        <w:tc>
          <w:tcPr>
            <w:tcW w:w="1142" w:type="dxa"/>
          </w:tcPr>
          <w:p w14:paraId="4E5DDDDB" w14:textId="77777777" w:rsidR="008827C4" w:rsidRPr="00FD0425" w:rsidRDefault="008827C4" w:rsidP="009F2532">
            <w:pPr>
              <w:pStyle w:val="TAC"/>
              <w:rPr>
                <w:lang w:eastAsia="zh-CN"/>
              </w:rPr>
            </w:pPr>
          </w:p>
        </w:tc>
      </w:tr>
      <w:tr w:rsidR="008827C4" w:rsidRPr="00FD0425" w14:paraId="14ACAA48" w14:textId="77777777" w:rsidTr="009F2532">
        <w:tc>
          <w:tcPr>
            <w:tcW w:w="2574" w:type="dxa"/>
          </w:tcPr>
          <w:p w14:paraId="7960D9AE" w14:textId="77777777" w:rsidR="008827C4" w:rsidRPr="00FD0425" w:rsidRDefault="008827C4" w:rsidP="009F2532">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138BE0B3" w14:textId="77777777" w:rsidR="008827C4" w:rsidRPr="00FD0425" w:rsidRDefault="008827C4" w:rsidP="009F2532">
            <w:pPr>
              <w:pStyle w:val="TAL"/>
              <w:rPr>
                <w:lang w:eastAsia="ja-JP"/>
              </w:rPr>
            </w:pPr>
            <w:r w:rsidRPr="00FD0425">
              <w:rPr>
                <w:lang w:eastAsia="ja-JP"/>
              </w:rPr>
              <w:t>O</w:t>
            </w:r>
          </w:p>
        </w:tc>
        <w:tc>
          <w:tcPr>
            <w:tcW w:w="1027" w:type="dxa"/>
          </w:tcPr>
          <w:p w14:paraId="78380093" w14:textId="77777777" w:rsidR="008827C4" w:rsidRPr="00FD0425" w:rsidRDefault="008827C4" w:rsidP="009F2532">
            <w:pPr>
              <w:pStyle w:val="TAL"/>
              <w:rPr>
                <w:i/>
                <w:lang w:eastAsia="ja-JP"/>
              </w:rPr>
            </w:pPr>
          </w:p>
        </w:tc>
        <w:tc>
          <w:tcPr>
            <w:tcW w:w="1276" w:type="dxa"/>
          </w:tcPr>
          <w:p w14:paraId="177B0788" w14:textId="77777777" w:rsidR="008827C4" w:rsidRPr="00FD0425" w:rsidRDefault="008827C4" w:rsidP="009F2532">
            <w:pPr>
              <w:pStyle w:val="TAL"/>
              <w:rPr>
                <w:lang w:eastAsia="ja-JP"/>
              </w:rPr>
            </w:pPr>
            <w:r w:rsidRPr="00FD0425">
              <w:rPr>
                <w:snapToGrid w:val="0"/>
                <w:lang w:eastAsia="ja-JP"/>
              </w:rPr>
              <w:t>OCTET STRING</w:t>
            </w:r>
          </w:p>
        </w:tc>
        <w:tc>
          <w:tcPr>
            <w:tcW w:w="2268" w:type="dxa"/>
          </w:tcPr>
          <w:p w14:paraId="65DCB742" w14:textId="77777777" w:rsidR="008827C4" w:rsidRPr="00FD0425" w:rsidRDefault="008827C4" w:rsidP="009F253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CG-CandidateList</w:t>
            </w:r>
            <w:r w:rsidRPr="003D2BC2">
              <w:t xml:space="preserve"> message</w:t>
            </w:r>
            <w:r w:rsidRPr="00FD0425">
              <w:rPr>
                <w:lang w:eastAsia="ja-JP"/>
              </w:rPr>
              <w:t xml:space="preserve"> as defined in subclause 11.2.2 of TS 38.331 [10].</w:t>
            </w:r>
          </w:p>
        </w:tc>
        <w:tc>
          <w:tcPr>
            <w:tcW w:w="1080" w:type="dxa"/>
          </w:tcPr>
          <w:p w14:paraId="5F6F4A6C" w14:textId="77777777" w:rsidR="008827C4" w:rsidRPr="00FD0425" w:rsidRDefault="008827C4" w:rsidP="009F2532">
            <w:pPr>
              <w:pStyle w:val="TAC"/>
              <w:rPr>
                <w:bCs/>
                <w:lang w:eastAsia="ja-JP"/>
              </w:rPr>
            </w:pPr>
            <w:r w:rsidRPr="00FD0425">
              <w:rPr>
                <w:bCs/>
                <w:lang w:eastAsia="ja-JP"/>
              </w:rPr>
              <w:t>YES</w:t>
            </w:r>
          </w:p>
        </w:tc>
        <w:tc>
          <w:tcPr>
            <w:tcW w:w="1142" w:type="dxa"/>
          </w:tcPr>
          <w:p w14:paraId="4B86FD35" w14:textId="77777777" w:rsidR="008827C4" w:rsidRPr="00FD0425" w:rsidRDefault="008827C4" w:rsidP="009F2532">
            <w:pPr>
              <w:pStyle w:val="TAC"/>
              <w:rPr>
                <w:lang w:eastAsia="ja-JP"/>
              </w:rPr>
            </w:pPr>
            <w:r w:rsidRPr="00FD0425">
              <w:rPr>
                <w:lang w:eastAsia="ja-JP"/>
              </w:rPr>
              <w:t>ignore</w:t>
            </w:r>
          </w:p>
        </w:tc>
      </w:tr>
      <w:tr w:rsidR="008827C4" w:rsidRPr="00FD0425" w14:paraId="67552505" w14:textId="77777777" w:rsidTr="009F2532">
        <w:tc>
          <w:tcPr>
            <w:tcW w:w="2574" w:type="dxa"/>
          </w:tcPr>
          <w:p w14:paraId="3F0D3F55" w14:textId="77777777" w:rsidR="008827C4" w:rsidRPr="00FD0425" w:rsidRDefault="008827C4" w:rsidP="009F2532">
            <w:pPr>
              <w:pStyle w:val="TAL"/>
              <w:rPr>
                <w:rFonts w:eastAsia="SimSun"/>
                <w:lang w:eastAsia="zh-CN"/>
              </w:rPr>
            </w:pPr>
            <w:r w:rsidRPr="00FD0425">
              <w:rPr>
                <w:lang w:eastAsia="zh-CN"/>
              </w:rPr>
              <w:t>Spare DRB IDs</w:t>
            </w:r>
          </w:p>
        </w:tc>
        <w:tc>
          <w:tcPr>
            <w:tcW w:w="1103" w:type="dxa"/>
          </w:tcPr>
          <w:p w14:paraId="7A437C0A" w14:textId="77777777" w:rsidR="008827C4" w:rsidRPr="00FD0425" w:rsidRDefault="008827C4" w:rsidP="009F2532">
            <w:pPr>
              <w:pStyle w:val="TAL"/>
              <w:rPr>
                <w:lang w:eastAsia="ja-JP"/>
              </w:rPr>
            </w:pPr>
            <w:r w:rsidRPr="00FD0425">
              <w:rPr>
                <w:lang w:eastAsia="ja-JP"/>
              </w:rPr>
              <w:t>O</w:t>
            </w:r>
          </w:p>
        </w:tc>
        <w:tc>
          <w:tcPr>
            <w:tcW w:w="1027" w:type="dxa"/>
          </w:tcPr>
          <w:p w14:paraId="09FA7583" w14:textId="77777777" w:rsidR="008827C4" w:rsidRPr="00FD0425" w:rsidRDefault="008827C4" w:rsidP="009F2532">
            <w:pPr>
              <w:pStyle w:val="TAL"/>
              <w:rPr>
                <w:i/>
                <w:lang w:eastAsia="ja-JP"/>
              </w:rPr>
            </w:pPr>
          </w:p>
        </w:tc>
        <w:tc>
          <w:tcPr>
            <w:tcW w:w="1276" w:type="dxa"/>
          </w:tcPr>
          <w:p w14:paraId="687AC907" w14:textId="77777777" w:rsidR="008827C4" w:rsidRPr="00FD0425" w:rsidRDefault="008827C4" w:rsidP="009F2532">
            <w:pPr>
              <w:pStyle w:val="TAL"/>
              <w:rPr>
                <w:snapToGrid w:val="0"/>
                <w:lang w:eastAsia="ja-JP"/>
              </w:rPr>
            </w:pPr>
            <w:r w:rsidRPr="00FD0425">
              <w:rPr>
                <w:snapToGrid w:val="0"/>
                <w:lang w:eastAsia="ja-JP"/>
              </w:rPr>
              <w:t>DRB List</w:t>
            </w:r>
          </w:p>
          <w:p w14:paraId="497EF25A" w14:textId="77777777" w:rsidR="008827C4" w:rsidRPr="00FD0425" w:rsidRDefault="008827C4" w:rsidP="009F2532">
            <w:pPr>
              <w:pStyle w:val="TAL"/>
              <w:rPr>
                <w:snapToGrid w:val="0"/>
                <w:lang w:eastAsia="ja-JP"/>
              </w:rPr>
            </w:pPr>
            <w:r w:rsidRPr="00FD0425">
              <w:rPr>
                <w:snapToGrid w:val="0"/>
                <w:lang w:eastAsia="ja-JP"/>
              </w:rPr>
              <w:t>9.2.1.29</w:t>
            </w:r>
          </w:p>
        </w:tc>
        <w:tc>
          <w:tcPr>
            <w:tcW w:w="2268" w:type="dxa"/>
          </w:tcPr>
          <w:p w14:paraId="2624343F" w14:textId="77777777" w:rsidR="008827C4" w:rsidRPr="00FD0425" w:rsidRDefault="008827C4" w:rsidP="009F2532">
            <w:pPr>
              <w:pStyle w:val="TAL"/>
              <w:rPr>
                <w:lang w:eastAsia="ja-JP"/>
              </w:rPr>
            </w:pPr>
            <w:r w:rsidRPr="00FD0425">
              <w:rPr>
                <w:lang w:eastAsia="ja-JP"/>
              </w:rPr>
              <w:t>Indicates the list of unnecessary DRB IDs that had been used by the S-NG-RAN node.</w:t>
            </w:r>
          </w:p>
        </w:tc>
        <w:tc>
          <w:tcPr>
            <w:tcW w:w="1080" w:type="dxa"/>
          </w:tcPr>
          <w:p w14:paraId="55F52EA6" w14:textId="77777777" w:rsidR="008827C4" w:rsidRPr="00FD0425" w:rsidRDefault="008827C4" w:rsidP="009F2532">
            <w:pPr>
              <w:pStyle w:val="TAC"/>
              <w:rPr>
                <w:bCs/>
                <w:lang w:eastAsia="ja-JP"/>
              </w:rPr>
            </w:pPr>
            <w:r w:rsidRPr="00FD0425">
              <w:rPr>
                <w:bCs/>
                <w:lang w:eastAsia="ja-JP"/>
              </w:rPr>
              <w:t>YES</w:t>
            </w:r>
          </w:p>
        </w:tc>
        <w:tc>
          <w:tcPr>
            <w:tcW w:w="1142" w:type="dxa"/>
          </w:tcPr>
          <w:p w14:paraId="3A0B875F" w14:textId="77777777" w:rsidR="008827C4" w:rsidRPr="00FD0425" w:rsidRDefault="008827C4" w:rsidP="009F2532">
            <w:pPr>
              <w:pStyle w:val="TAC"/>
              <w:rPr>
                <w:lang w:eastAsia="ja-JP"/>
              </w:rPr>
            </w:pPr>
            <w:r w:rsidRPr="00FD0425">
              <w:rPr>
                <w:lang w:eastAsia="ja-JP"/>
              </w:rPr>
              <w:t>ignore</w:t>
            </w:r>
          </w:p>
        </w:tc>
      </w:tr>
      <w:tr w:rsidR="008827C4" w:rsidRPr="00FD0425" w14:paraId="647A04B2" w14:textId="77777777" w:rsidTr="009F2532">
        <w:tc>
          <w:tcPr>
            <w:tcW w:w="2574" w:type="dxa"/>
          </w:tcPr>
          <w:p w14:paraId="487A2508" w14:textId="77777777" w:rsidR="008827C4" w:rsidRPr="00FD0425" w:rsidRDefault="008827C4" w:rsidP="009F2532">
            <w:pPr>
              <w:pStyle w:val="TAL"/>
              <w:rPr>
                <w:rFonts w:eastAsia="SimSun"/>
                <w:lang w:eastAsia="zh-CN"/>
              </w:rPr>
            </w:pPr>
            <w:r w:rsidRPr="00FD0425">
              <w:rPr>
                <w:lang w:eastAsia="zh-CN"/>
              </w:rPr>
              <w:lastRenderedPageBreak/>
              <w:t>Required Number of DRB IDs</w:t>
            </w:r>
          </w:p>
        </w:tc>
        <w:tc>
          <w:tcPr>
            <w:tcW w:w="1103" w:type="dxa"/>
          </w:tcPr>
          <w:p w14:paraId="10EB732F" w14:textId="77777777" w:rsidR="008827C4" w:rsidRPr="00FD0425" w:rsidRDefault="008827C4" w:rsidP="009F2532">
            <w:pPr>
              <w:pStyle w:val="TAL"/>
              <w:rPr>
                <w:lang w:eastAsia="ja-JP"/>
              </w:rPr>
            </w:pPr>
            <w:r w:rsidRPr="00FD0425">
              <w:rPr>
                <w:lang w:eastAsia="ja-JP"/>
              </w:rPr>
              <w:t>O</w:t>
            </w:r>
          </w:p>
        </w:tc>
        <w:tc>
          <w:tcPr>
            <w:tcW w:w="1027" w:type="dxa"/>
          </w:tcPr>
          <w:p w14:paraId="33AE8C4B" w14:textId="77777777" w:rsidR="008827C4" w:rsidRPr="00FD0425" w:rsidRDefault="008827C4" w:rsidP="009F2532">
            <w:pPr>
              <w:pStyle w:val="TAL"/>
              <w:rPr>
                <w:i/>
                <w:lang w:eastAsia="ja-JP"/>
              </w:rPr>
            </w:pPr>
          </w:p>
        </w:tc>
        <w:tc>
          <w:tcPr>
            <w:tcW w:w="1276" w:type="dxa"/>
          </w:tcPr>
          <w:p w14:paraId="4A48F841" w14:textId="77777777" w:rsidR="008827C4" w:rsidRPr="00FD0425" w:rsidRDefault="008827C4" w:rsidP="009F2532">
            <w:pPr>
              <w:pStyle w:val="TAL"/>
              <w:rPr>
                <w:snapToGrid w:val="0"/>
                <w:lang w:eastAsia="ja-JP"/>
              </w:rPr>
            </w:pPr>
            <w:r w:rsidRPr="00FD0425">
              <w:rPr>
                <w:snapToGrid w:val="0"/>
                <w:lang w:eastAsia="ja-JP"/>
              </w:rPr>
              <w:t>Number of DRBs</w:t>
            </w:r>
          </w:p>
          <w:p w14:paraId="6C68BBBD" w14:textId="77777777" w:rsidR="008827C4" w:rsidRPr="00FD0425" w:rsidRDefault="008827C4" w:rsidP="009F2532">
            <w:pPr>
              <w:pStyle w:val="TAL"/>
              <w:rPr>
                <w:snapToGrid w:val="0"/>
                <w:lang w:eastAsia="ja-JP"/>
              </w:rPr>
            </w:pPr>
            <w:r w:rsidRPr="00FD0425">
              <w:rPr>
                <w:snapToGrid w:val="0"/>
                <w:lang w:eastAsia="ja-JP"/>
              </w:rPr>
              <w:t>9.2.3.78</w:t>
            </w:r>
          </w:p>
        </w:tc>
        <w:tc>
          <w:tcPr>
            <w:tcW w:w="2268" w:type="dxa"/>
          </w:tcPr>
          <w:p w14:paraId="08F7319B" w14:textId="77777777" w:rsidR="008827C4" w:rsidRPr="00FD0425" w:rsidRDefault="008827C4" w:rsidP="009F2532">
            <w:pPr>
              <w:pStyle w:val="TAL"/>
              <w:rPr>
                <w:lang w:eastAsia="ja-JP"/>
              </w:rPr>
            </w:pPr>
            <w:r w:rsidRPr="00FD0425">
              <w:rPr>
                <w:lang w:eastAsia="ja-JP"/>
              </w:rPr>
              <w:t>Indicates the number of DRB IDs that the S-NG-RAN node requests more.</w:t>
            </w:r>
          </w:p>
        </w:tc>
        <w:tc>
          <w:tcPr>
            <w:tcW w:w="1080" w:type="dxa"/>
          </w:tcPr>
          <w:p w14:paraId="0E36C92D" w14:textId="77777777" w:rsidR="008827C4" w:rsidRPr="00FD0425" w:rsidRDefault="008827C4" w:rsidP="009F2532">
            <w:pPr>
              <w:pStyle w:val="TAC"/>
              <w:rPr>
                <w:bCs/>
                <w:lang w:eastAsia="ja-JP"/>
              </w:rPr>
            </w:pPr>
            <w:r w:rsidRPr="00FD0425">
              <w:rPr>
                <w:bCs/>
                <w:lang w:eastAsia="ja-JP"/>
              </w:rPr>
              <w:t>YES</w:t>
            </w:r>
          </w:p>
        </w:tc>
        <w:tc>
          <w:tcPr>
            <w:tcW w:w="1142" w:type="dxa"/>
          </w:tcPr>
          <w:p w14:paraId="66D069DC" w14:textId="77777777" w:rsidR="008827C4" w:rsidRPr="00FD0425" w:rsidRDefault="008827C4" w:rsidP="009F2532">
            <w:pPr>
              <w:pStyle w:val="TAC"/>
              <w:rPr>
                <w:lang w:eastAsia="ja-JP"/>
              </w:rPr>
            </w:pPr>
            <w:r w:rsidRPr="00FD0425">
              <w:rPr>
                <w:lang w:eastAsia="ja-JP"/>
              </w:rPr>
              <w:t>ignore</w:t>
            </w:r>
          </w:p>
        </w:tc>
      </w:tr>
      <w:tr w:rsidR="008827C4" w:rsidRPr="00FD0425" w14:paraId="3EE87663" w14:textId="77777777" w:rsidTr="009F2532">
        <w:tc>
          <w:tcPr>
            <w:tcW w:w="2574" w:type="dxa"/>
          </w:tcPr>
          <w:p w14:paraId="38131075" w14:textId="77777777" w:rsidR="008827C4" w:rsidRPr="00FD0425" w:rsidRDefault="008827C4" w:rsidP="009F2532">
            <w:pPr>
              <w:pStyle w:val="TAL"/>
              <w:rPr>
                <w:lang w:eastAsia="zh-CN"/>
              </w:rPr>
            </w:pPr>
            <w:r w:rsidRPr="00FD0425">
              <w:rPr>
                <w:lang w:eastAsia="ja-JP"/>
              </w:rPr>
              <w:t>Location Information at S-NODE</w:t>
            </w:r>
          </w:p>
        </w:tc>
        <w:tc>
          <w:tcPr>
            <w:tcW w:w="1103" w:type="dxa"/>
          </w:tcPr>
          <w:p w14:paraId="4E6B32A4" w14:textId="77777777" w:rsidR="008827C4" w:rsidRPr="00FD0425" w:rsidRDefault="008827C4" w:rsidP="009F2532">
            <w:pPr>
              <w:pStyle w:val="TAL"/>
              <w:rPr>
                <w:lang w:eastAsia="ja-JP"/>
              </w:rPr>
            </w:pPr>
            <w:r w:rsidRPr="00FD0425">
              <w:rPr>
                <w:lang w:eastAsia="ja-JP"/>
              </w:rPr>
              <w:t>O</w:t>
            </w:r>
          </w:p>
        </w:tc>
        <w:tc>
          <w:tcPr>
            <w:tcW w:w="1027" w:type="dxa"/>
          </w:tcPr>
          <w:p w14:paraId="0182AB21" w14:textId="77777777" w:rsidR="008827C4" w:rsidRPr="00FD0425" w:rsidRDefault="008827C4" w:rsidP="009F2532">
            <w:pPr>
              <w:pStyle w:val="TAL"/>
              <w:rPr>
                <w:i/>
                <w:lang w:eastAsia="ja-JP"/>
              </w:rPr>
            </w:pPr>
          </w:p>
        </w:tc>
        <w:tc>
          <w:tcPr>
            <w:tcW w:w="1276" w:type="dxa"/>
          </w:tcPr>
          <w:p w14:paraId="0CEBB389" w14:textId="77777777" w:rsidR="008827C4" w:rsidRPr="00FD0425" w:rsidRDefault="008827C4" w:rsidP="009F2532">
            <w:pPr>
              <w:pStyle w:val="TAL"/>
              <w:rPr>
                <w:lang w:eastAsia="ja-JP"/>
              </w:rPr>
            </w:pPr>
            <w:r w:rsidRPr="00FD0425">
              <w:rPr>
                <w:lang w:eastAsia="ja-JP"/>
              </w:rPr>
              <w:t>Target Cell Global ID</w:t>
            </w:r>
          </w:p>
          <w:p w14:paraId="49533822" w14:textId="77777777" w:rsidR="008827C4" w:rsidRPr="00FD0425" w:rsidRDefault="008827C4" w:rsidP="009F2532">
            <w:pPr>
              <w:pStyle w:val="TAL"/>
              <w:rPr>
                <w:snapToGrid w:val="0"/>
                <w:lang w:eastAsia="ja-JP"/>
              </w:rPr>
            </w:pPr>
            <w:r w:rsidRPr="00FD0425">
              <w:rPr>
                <w:lang w:eastAsia="ja-JP"/>
              </w:rPr>
              <w:t>9.2.3.25</w:t>
            </w:r>
          </w:p>
        </w:tc>
        <w:tc>
          <w:tcPr>
            <w:tcW w:w="2268" w:type="dxa"/>
          </w:tcPr>
          <w:p w14:paraId="189D3986" w14:textId="77777777" w:rsidR="008827C4" w:rsidRPr="00FD0425" w:rsidRDefault="008827C4" w:rsidP="009F2532">
            <w:pPr>
              <w:pStyle w:val="TAL"/>
              <w:rPr>
                <w:lang w:eastAsia="ja-JP"/>
              </w:rPr>
            </w:pPr>
            <w:r w:rsidRPr="00FD0425">
              <w:rPr>
                <w:lang w:eastAsia="ja-JP"/>
              </w:rPr>
              <w:t>Contains information to support localisation of the UE</w:t>
            </w:r>
          </w:p>
        </w:tc>
        <w:tc>
          <w:tcPr>
            <w:tcW w:w="1080" w:type="dxa"/>
          </w:tcPr>
          <w:p w14:paraId="62B47849" w14:textId="77777777" w:rsidR="008827C4" w:rsidRPr="00FD0425" w:rsidRDefault="008827C4" w:rsidP="009F2532">
            <w:pPr>
              <w:pStyle w:val="TAC"/>
              <w:rPr>
                <w:bCs/>
                <w:lang w:eastAsia="ja-JP"/>
              </w:rPr>
            </w:pPr>
            <w:r w:rsidRPr="00FD0425">
              <w:rPr>
                <w:lang w:eastAsia="ja-JP"/>
              </w:rPr>
              <w:t>YES</w:t>
            </w:r>
          </w:p>
        </w:tc>
        <w:tc>
          <w:tcPr>
            <w:tcW w:w="1142" w:type="dxa"/>
          </w:tcPr>
          <w:p w14:paraId="4077619C" w14:textId="77777777" w:rsidR="008827C4" w:rsidRPr="00FD0425" w:rsidRDefault="008827C4" w:rsidP="009F2532">
            <w:pPr>
              <w:pStyle w:val="TAC"/>
              <w:rPr>
                <w:lang w:eastAsia="ja-JP"/>
              </w:rPr>
            </w:pPr>
            <w:r w:rsidRPr="00FD0425">
              <w:rPr>
                <w:lang w:eastAsia="ja-JP"/>
              </w:rPr>
              <w:t>ignore</w:t>
            </w:r>
          </w:p>
        </w:tc>
      </w:tr>
      <w:tr w:rsidR="008827C4" w:rsidRPr="00FD0425" w14:paraId="2FFA84BC" w14:textId="77777777" w:rsidTr="009F2532">
        <w:tc>
          <w:tcPr>
            <w:tcW w:w="2574" w:type="dxa"/>
          </w:tcPr>
          <w:p w14:paraId="77129033" w14:textId="77777777" w:rsidR="008827C4" w:rsidRPr="00FD0425" w:rsidRDefault="008827C4" w:rsidP="009F2532">
            <w:pPr>
              <w:pStyle w:val="TAL"/>
              <w:rPr>
                <w:lang w:eastAsia="ja-JP"/>
              </w:rPr>
            </w:pPr>
            <w:r w:rsidRPr="00FD0425">
              <w:rPr>
                <w:lang w:eastAsia="ja-JP"/>
              </w:rPr>
              <w:t>MR-DC Resource Coordination Information</w:t>
            </w:r>
          </w:p>
        </w:tc>
        <w:tc>
          <w:tcPr>
            <w:tcW w:w="1103" w:type="dxa"/>
          </w:tcPr>
          <w:p w14:paraId="1E32E55F" w14:textId="77777777" w:rsidR="008827C4" w:rsidRPr="00FD0425" w:rsidRDefault="008827C4" w:rsidP="009F2532">
            <w:pPr>
              <w:pStyle w:val="TAL"/>
              <w:rPr>
                <w:lang w:eastAsia="ja-JP"/>
              </w:rPr>
            </w:pPr>
            <w:r w:rsidRPr="00FD0425">
              <w:t>O</w:t>
            </w:r>
          </w:p>
        </w:tc>
        <w:tc>
          <w:tcPr>
            <w:tcW w:w="1027" w:type="dxa"/>
          </w:tcPr>
          <w:p w14:paraId="21963645" w14:textId="77777777" w:rsidR="008827C4" w:rsidRPr="00FD0425" w:rsidRDefault="008827C4" w:rsidP="009F2532">
            <w:pPr>
              <w:pStyle w:val="TAL"/>
              <w:rPr>
                <w:i/>
                <w:lang w:eastAsia="ja-JP"/>
              </w:rPr>
            </w:pPr>
          </w:p>
        </w:tc>
        <w:tc>
          <w:tcPr>
            <w:tcW w:w="1276" w:type="dxa"/>
          </w:tcPr>
          <w:p w14:paraId="1AACB6DB" w14:textId="77777777" w:rsidR="008827C4" w:rsidRPr="00FD0425" w:rsidRDefault="008827C4" w:rsidP="009F2532">
            <w:pPr>
              <w:pStyle w:val="TAL"/>
              <w:rPr>
                <w:lang w:eastAsia="ja-JP"/>
              </w:rPr>
            </w:pPr>
            <w:r w:rsidRPr="00FD0425">
              <w:t>9.2.2.33</w:t>
            </w:r>
          </w:p>
        </w:tc>
        <w:tc>
          <w:tcPr>
            <w:tcW w:w="2268" w:type="dxa"/>
          </w:tcPr>
          <w:p w14:paraId="6EEFB577" w14:textId="77777777" w:rsidR="008827C4" w:rsidRPr="00FD0425" w:rsidRDefault="008827C4" w:rsidP="009F2532">
            <w:pPr>
              <w:pStyle w:val="TAL"/>
              <w:rPr>
                <w:lang w:eastAsia="ja-JP"/>
              </w:rPr>
            </w:pPr>
            <w:r w:rsidRPr="00FD0425">
              <w:t xml:space="preserve">Information used to coordinate resource utilisation between M-NG-RAN node and S-NG-RAN node. </w:t>
            </w:r>
          </w:p>
        </w:tc>
        <w:tc>
          <w:tcPr>
            <w:tcW w:w="1080" w:type="dxa"/>
          </w:tcPr>
          <w:p w14:paraId="7D118220" w14:textId="77777777" w:rsidR="008827C4" w:rsidRPr="00FD0425" w:rsidRDefault="008827C4" w:rsidP="009F2532">
            <w:pPr>
              <w:pStyle w:val="TAC"/>
              <w:rPr>
                <w:lang w:eastAsia="ja-JP"/>
              </w:rPr>
            </w:pPr>
            <w:r w:rsidRPr="00FD0425">
              <w:rPr>
                <w:lang w:eastAsia="zh-CN"/>
              </w:rPr>
              <w:t>YES</w:t>
            </w:r>
          </w:p>
        </w:tc>
        <w:tc>
          <w:tcPr>
            <w:tcW w:w="1142" w:type="dxa"/>
          </w:tcPr>
          <w:p w14:paraId="23B9F50C" w14:textId="77777777" w:rsidR="008827C4" w:rsidRPr="00FD0425" w:rsidRDefault="008827C4" w:rsidP="009F2532">
            <w:pPr>
              <w:pStyle w:val="TAC"/>
              <w:rPr>
                <w:lang w:eastAsia="ja-JP"/>
              </w:rPr>
            </w:pPr>
            <w:r>
              <w:rPr>
                <w:lang w:eastAsia="zh-CN"/>
              </w:rPr>
              <w:t>i</w:t>
            </w:r>
            <w:r w:rsidRPr="00FD0425">
              <w:rPr>
                <w:lang w:eastAsia="zh-CN"/>
              </w:rPr>
              <w:t>gnore</w:t>
            </w:r>
          </w:p>
        </w:tc>
      </w:tr>
      <w:tr w:rsidR="008827C4" w:rsidRPr="00FD0425" w14:paraId="1E8F0880" w14:textId="77777777" w:rsidTr="009F2532">
        <w:tc>
          <w:tcPr>
            <w:tcW w:w="2574" w:type="dxa"/>
            <w:tcBorders>
              <w:top w:val="single" w:sz="4" w:space="0" w:color="auto"/>
              <w:left w:val="single" w:sz="4" w:space="0" w:color="auto"/>
              <w:bottom w:val="single" w:sz="4" w:space="0" w:color="auto"/>
              <w:right w:val="single" w:sz="4" w:space="0" w:color="auto"/>
            </w:tcBorders>
          </w:tcPr>
          <w:p w14:paraId="38C2DCB1" w14:textId="77777777" w:rsidR="008827C4" w:rsidRPr="00FD0425" w:rsidRDefault="008827C4" w:rsidP="009F253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6993537" w14:textId="77777777" w:rsidR="008827C4" w:rsidRPr="00FD0425" w:rsidRDefault="008827C4" w:rsidP="009F253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5E9B3A52"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419569A" w14:textId="77777777" w:rsidR="008827C4" w:rsidRPr="00FD0425" w:rsidRDefault="008827C4" w:rsidP="009F253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5B1BFA41"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5B5C852D" w14:textId="77777777" w:rsidR="008827C4" w:rsidRPr="00FD0425" w:rsidRDefault="008827C4" w:rsidP="009F253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76DE8F7" w14:textId="77777777" w:rsidR="008827C4" w:rsidRPr="00FD0425" w:rsidRDefault="008827C4" w:rsidP="009F2532">
            <w:pPr>
              <w:pStyle w:val="TAC"/>
              <w:rPr>
                <w:lang w:eastAsia="zh-CN"/>
              </w:rPr>
            </w:pPr>
            <w:r w:rsidRPr="00FD0425">
              <w:rPr>
                <w:lang w:eastAsia="zh-CN"/>
              </w:rPr>
              <w:t>reject</w:t>
            </w:r>
          </w:p>
        </w:tc>
      </w:tr>
      <w:tr w:rsidR="008827C4" w:rsidRPr="00FD0425" w14:paraId="07208E99" w14:textId="77777777" w:rsidTr="009F2532">
        <w:tc>
          <w:tcPr>
            <w:tcW w:w="2574" w:type="dxa"/>
            <w:tcBorders>
              <w:top w:val="single" w:sz="4" w:space="0" w:color="auto"/>
              <w:left w:val="single" w:sz="4" w:space="0" w:color="auto"/>
              <w:bottom w:val="single" w:sz="4" w:space="0" w:color="auto"/>
              <w:right w:val="single" w:sz="4" w:space="0" w:color="auto"/>
            </w:tcBorders>
          </w:tcPr>
          <w:p w14:paraId="7045D5E3" w14:textId="77777777" w:rsidR="008827C4" w:rsidRPr="00FD0425" w:rsidRDefault="008827C4" w:rsidP="009F253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22B58EE" w14:textId="77777777" w:rsidR="008827C4" w:rsidRPr="00FD0425" w:rsidRDefault="008827C4" w:rsidP="009F253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3FF78DB"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CC2D98" w14:textId="77777777" w:rsidR="008827C4" w:rsidRPr="00FD0425" w:rsidRDefault="008827C4" w:rsidP="009F2532">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15FDF75D"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4B0767C7" w14:textId="77777777" w:rsidR="008827C4" w:rsidRPr="00FD0425" w:rsidRDefault="008827C4" w:rsidP="009F253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6251196" w14:textId="77777777" w:rsidR="008827C4" w:rsidRPr="00FD0425" w:rsidRDefault="008827C4" w:rsidP="009F2532">
            <w:pPr>
              <w:pStyle w:val="TAC"/>
              <w:rPr>
                <w:lang w:eastAsia="zh-CN"/>
              </w:rPr>
            </w:pPr>
            <w:r w:rsidRPr="00263662">
              <w:rPr>
                <w:lang w:eastAsia="zh-CN"/>
              </w:rPr>
              <w:t>ignore</w:t>
            </w:r>
          </w:p>
        </w:tc>
      </w:tr>
      <w:tr w:rsidR="008827C4" w:rsidRPr="00FD0425" w14:paraId="7063B518" w14:textId="77777777" w:rsidTr="009F2532">
        <w:tc>
          <w:tcPr>
            <w:tcW w:w="2574" w:type="dxa"/>
            <w:tcBorders>
              <w:top w:val="single" w:sz="4" w:space="0" w:color="auto"/>
              <w:left w:val="single" w:sz="4" w:space="0" w:color="auto"/>
              <w:bottom w:val="single" w:sz="4" w:space="0" w:color="auto"/>
              <w:right w:val="single" w:sz="4" w:space="0" w:color="auto"/>
            </w:tcBorders>
          </w:tcPr>
          <w:p w14:paraId="070B34AA" w14:textId="77777777" w:rsidR="008827C4" w:rsidRPr="00263662" w:rsidRDefault="008827C4" w:rsidP="009F2532">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53F01042" w14:textId="77777777" w:rsidR="008827C4" w:rsidRPr="00263662" w:rsidRDefault="008827C4" w:rsidP="009F2532">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3BAC9E27"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83C0067" w14:textId="77777777" w:rsidR="008827C4" w:rsidRPr="004E5E21" w:rsidRDefault="008827C4" w:rsidP="009F2532">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60E85F22"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4D9694E2" w14:textId="77777777" w:rsidR="008827C4" w:rsidRPr="00263662" w:rsidRDefault="008827C4" w:rsidP="009F2532">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24DA93C5" w14:textId="77777777" w:rsidR="008827C4" w:rsidRPr="00263662" w:rsidRDefault="008827C4" w:rsidP="009F2532">
            <w:pPr>
              <w:pStyle w:val="TAC"/>
              <w:rPr>
                <w:lang w:eastAsia="zh-CN"/>
              </w:rPr>
            </w:pPr>
            <w:r>
              <w:rPr>
                <w:rFonts w:hint="eastAsia"/>
                <w:lang w:val="en-US" w:eastAsia="zh-CN"/>
              </w:rPr>
              <w:t>ignore</w:t>
            </w:r>
          </w:p>
        </w:tc>
      </w:tr>
      <w:tr w:rsidR="008827C4" w:rsidRPr="00FD0425" w14:paraId="5D9BB0AF" w14:textId="77777777" w:rsidTr="009F2532">
        <w:tc>
          <w:tcPr>
            <w:tcW w:w="2574" w:type="dxa"/>
            <w:tcBorders>
              <w:top w:val="single" w:sz="4" w:space="0" w:color="auto"/>
              <w:left w:val="single" w:sz="4" w:space="0" w:color="auto"/>
              <w:bottom w:val="single" w:sz="4" w:space="0" w:color="auto"/>
              <w:right w:val="single" w:sz="4" w:space="0" w:color="auto"/>
            </w:tcBorders>
          </w:tcPr>
          <w:p w14:paraId="3C275354" w14:textId="77777777" w:rsidR="008827C4" w:rsidRDefault="008827C4" w:rsidP="009F2532">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4BB48FDD" w14:textId="77777777" w:rsidR="008827C4" w:rsidRDefault="008827C4" w:rsidP="009F2532">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68FFDCA9"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AC13542" w14:textId="77777777" w:rsidR="008827C4" w:rsidRPr="00EB4327" w:rsidRDefault="008827C4" w:rsidP="009F2532">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124F41A"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21B55C18" w14:textId="77777777" w:rsidR="008827C4" w:rsidRDefault="008827C4" w:rsidP="009F2532">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59AC59B" w14:textId="77777777" w:rsidR="008827C4" w:rsidRDefault="008827C4" w:rsidP="009F2532">
            <w:pPr>
              <w:pStyle w:val="TAC"/>
              <w:rPr>
                <w:lang w:val="en-US" w:eastAsia="zh-CN"/>
              </w:rPr>
            </w:pPr>
            <w:r w:rsidRPr="00290A0A">
              <w:rPr>
                <w:lang w:eastAsia="zh-CN"/>
              </w:rPr>
              <w:t>ignore</w:t>
            </w:r>
          </w:p>
        </w:tc>
      </w:tr>
      <w:tr w:rsidR="008827C4" w:rsidRPr="00FD0425" w14:paraId="4C5DEE30" w14:textId="77777777" w:rsidTr="009F2532">
        <w:tc>
          <w:tcPr>
            <w:tcW w:w="2574" w:type="dxa"/>
            <w:tcBorders>
              <w:top w:val="single" w:sz="4" w:space="0" w:color="auto"/>
              <w:left w:val="single" w:sz="4" w:space="0" w:color="auto"/>
              <w:bottom w:val="single" w:sz="4" w:space="0" w:color="auto"/>
              <w:right w:val="single" w:sz="4" w:space="0" w:color="auto"/>
            </w:tcBorders>
          </w:tcPr>
          <w:p w14:paraId="38D62090" w14:textId="77777777" w:rsidR="008827C4" w:rsidRPr="00791720" w:rsidRDefault="008827C4" w:rsidP="009F2532">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09ABF8E0" w14:textId="77777777" w:rsidR="008827C4" w:rsidRPr="00290A0A" w:rsidRDefault="008827C4" w:rsidP="009F2532">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25776492"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59FB8B" w14:textId="77777777" w:rsidR="008827C4" w:rsidRPr="00A76A9A" w:rsidRDefault="008827C4" w:rsidP="009F2532">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71400C7" w14:textId="77777777" w:rsidR="008827C4" w:rsidRPr="00FD0425" w:rsidRDefault="008827C4" w:rsidP="009F2532">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56EA0BE" w14:textId="77777777" w:rsidR="008827C4" w:rsidRPr="00290A0A" w:rsidRDefault="008827C4" w:rsidP="009F2532">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01979AE" w14:textId="77777777" w:rsidR="008827C4" w:rsidRPr="00290A0A" w:rsidRDefault="008827C4" w:rsidP="009F2532">
            <w:pPr>
              <w:pStyle w:val="TAC"/>
              <w:rPr>
                <w:lang w:eastAsia="zh-CN"/>
              </w:rPr>
            </w:pPr>
            <w:r w:rsidRPr="00BF28AB">
              <w:rPr>
                <w:lang w:eastAsia="zh-CN"/>
              </w:rPr>
              <w:t>ignore</w:t>
            </w:r>
          </w:p>
        </w:tc>
      </w:tr>
      <w:tr w:rsidR="008827C4" w:rsidRPr="00FD0425" w14:paraId="401F51D9" w14:textId="77777777" w:rsidTr="009F2532">
        <w:tc>
          <w:tcPr>
            <w:tcW w:w="2574" w:type="dxa"/>
            <w:tcBorders>
              <w:top w:val="single" w:sz="4" w:space="0" w:color="auto"/>
              <w:left w:val="single" w:sz="4" w:space="0" w:color="auto"/>
              <w:bottom w:val="single" w:sz="4" w:space="0" w:color="auto"/>
              <w:right w:val="single" w:sz="4" w:space="0" w:color="auto"/>
            </w:tcBorders>
          </w:tcPr>
          <w:p w14:paraId="4A878972" w14:textId="77777777" w:rsidR="008827C4" w:rsidRPr="00791720" w:rsidRDefault="008827C4" w:rsidP="009F2532">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4CB0A45E" w14:textId="77777777" w:rsidR="008827C4" w:rsidRPr="00290A0A" w:rsidRDefault="008827C4" w:rsidP="009F2532">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2F9E8EB4" w14:textId="77777777" w:rsidR="008827C4" w:rsidRPr="00FD0425" w:rsidRDefault="008827C4" w:rsidP="009F2532">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70D56016" w14:textId="77777777" w:rsidR="008827C4" w:rsidRPr="00A76A9A" w:rsidRDefault="008827C4" w:rsidP="009F2532">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4D41DE2" w14:textId="77777777" w:rsidR="008827C4" w:rsidRPr="00FD0425" w:rsidRDefault="008827C4" w:rsidP="009F2532">
            <w:pPr>
              <w:pStyle w:val="TAL"/>
            </w:pPr>
            <w:r w:rsidRPr="00DF65F1">
              <w:t>Indicates the full list of candidate PSCells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188B448A" w14:textId="77777777" w:rsidR="008827C4" w:rsidRPr="00290A0A" w:rsidRDefault="008827C4" w:rsidP="009F2532">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1D12904" w14:textId="77777777" w:rsidR="008827C4" w:rsidRPr="00290A0A" w:rsidRDefault="008827C4" w:rsidP="009F2532">
            <w:pPr>
              <w:pStyle w:val="TAC"/>
              <w:rPr>
                <w:lang w:eastAsia="zh-CN"/>
              </w:rPr>
            </w:pPr>
          </w:p>
        </w:tc>
      </w:tr>
      <w:tr w:rsidR="008827C4" w:rsidRPr="00FD0425" w14:paraId="4C2140D9" w14:textId="77777777" w:rsidTr="009F2532">
        <w:tc>
          <w:tcPr>
            <w:tcW w:w="2574" w:type="dxa"/>
            <w:tcBorders>
              <w:top w:val="single" w:sz="4" w:space="0" w:color="auto"/>
              <w:left w:val="single" w:sz="4" w:space="0" w:color="auto"/>
              <w:bottom w:val="single" w:sz="4" w:space="0" w:color="auto"/>
              <w:right w:val="single" w:sz="4" w:space="0" w:color="auto"/>
            </w:tcBorders>
          </w:tcPr>
          <w:p w14:paraId="0C93D20B" w14:textId="77777777" w:rsidR="008827C4" w:rsidRPr="00791720" w:rsidRDefault="008827C4" w:rsidP="009F2532">
            <w:pPr>
              <w:pStyle w:val="TAL"/>
              <w:ind w:left="227"/>
              <w:rPr>
                <w:b/>
                <w:bCs/>
              </w:rPr>
            </w:pPr>
            <w:r w:rsidRPr="00791720">
              <w:rPr>
                <w:rFonts w:hint="eastAsia"/>
                <w:b/>
                <w:bCs/>
                <w:lang w:eastAsia="ja-JP"/>
              </w:rPr>
              <w:t>&gt;</w:t>
            </w:r>
            <w:r w:rsidRPr="00791720">
              <w:rPr>
                <w:b/>
                <w:bCs/>
                <w:lang w:eastAsia="ja-JP"/>
              </w:rPr>
              <w:t xml:space="preserve">&gt;Candidate </w:t>
            </w:r>
            <w:r w:rsidRPr="00791720">
              <w:rPr>
                <w:rFonts w:hint="eastAsia"/>
                <w:b/>
                <w:bCs/>
                <w:lang w:eastAsia="ja-JP"/>
              </w:rPr>
              <w:t>PSCell</w:t>
            </w:r>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1DEDAC2A" w14:textId="77777777" w:rsidR="008827C4" w:rsidRPr="00290A0A" w:rsidRDefault="008827C4" w:rsidP="009F2532">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1F29BA1" w14:textId="77777777" w:rsidR="008827C4" w:rsidRPr="00FD0425" w:rsidRDefault="008827C4" w:rsidP="009F2532">
            <w:pPr>
              <w:pStyle w:val="TAL"/>
              <w:rPr>
                <w:i/>
                <w:lang w:eastAsia="ja-JP"/>
              </w:rPr>
            </w:pPr>
            <w:r w:rsidRPr="00BF28AB">
              <w:rPr>
                <w:i/>
                <w:lang w:eastAsia="ja-JP"/>
              </w:rPr>
              <w:t>1 .. &lt;maxnoofPSCellCandidate&gt;</w:t>
            </w:r>
          </w:p>
        </w:tc>
        <w:tc>
          <w:tcPr>
            <w:tcW w:w="1276" w:type="dxa"/>
            <w:tcBorders>
              <w:top w:val="single" w:sz="4" w:space="0" w:color="auto"/>
              <w:left w:val="single" w:sz="4" w:space="0" w:color="auto"/>
              <w:bottom w:val="single" w:sz="4" w:space="0" w:color="auto"/>
              <w:right w:val="single" w:sz="4" w:space="0" w:color="auto"/>
            </w:tcBorders>
          </w:tcPr>
          <w:p w14:paraId="13493733" w14:textId="77777777" w:rsidR="008827C4" w:rsidRPr="00A76A9A" w:rsidRDefault="008827C4" w:rsidP="009F2532">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AD74C7B"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309E0A4A" w14:textId="77777777" w:rsidR="008827C4" w:rsidRPr="00290A0A" w:rsidRDefault="008827C4" w:rsidP="009F2532">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9FD793F" w14:textId="77777777" w:rsidR="008827C4" w:rsidRPr="00290A0A" w:rsidRDefault="008827C4" w:rsidP="009F2532">
            <w:pPr>
              <w:pStyle w:val="TAC"/>
              <w:rPr>
                <w:lang w:eastAsia="zh-CN"/>
              </w:rPr>
            </w:pPr>
          </w:p>
        </w:tc>
      </w:tr>
      <w:tr w:rsidR="008827C4" w:rsidRPr="00FD0425" w14:paraId="77D43F5D" w14:textId="77777777" w:rsidTr="009F2532">
        <w:tc>
          <w:tcPr>
            <w:tcW w:w="2574" w:type="dxa"/>
            <w:tcBorders>
              <w:top w:val="single" w:sz="4" w:space="0" w:color="auto"/>
              <w:left w:val="single" w:sz="4" w:space="0" w:color="auto"/>
              <w:bottom w:val="single" w:sz="4" w:space="0" w:color="auto"/>
              <w:right w:val="single" w:sz="4" w:space="0" w:color="auto"/>
            </w:tcBorders>
          </w:tcPr>
          <w:p w14:paraId="32C1B24E" w14:textId="77777777" w:rsidR="008827C4" w:rsidRPr="00290A0A" w:rsidRDefault="008827C4" w:rsidP="009F2532">
            <w:pPr>
              <w:pStyle w:val="TAL"/>
              <w:ind w:left="340"/>
            </w:pPr>
            <w:r w:rsidRPr="004A3E16">
              <w:rPr>
                <w:lang w:eastAsia="ja-JP"/>
              </w:rPr>
              <w:t>&gt;&gt;&gt;PSCell ID</w:t>
            </w:r>
          </w:p>
        </w:tc>
        <w:tc>
          <w:tcPr>
            <w:tcW w:w="1103" w:type="dxa"/>
            <w:tcBorders>
              <w:top w:val="single" w:sz="4" w:space="0" w:color="auto"/>
              <w:left w:val="single" w:sz="4" w:space="0" w:color="auto"/>
              <w:bottom w:val="single" w:sz="4" w:space="0" w:color="auto"/>
              <w:right w:val="single" w:sz="4" w:space="0" w:color="auto"/>
            </w:tcBorders>
          </w:tcPr>
          <w:p w14:paraId="4BE21C46" w14:textId="77777777" w:rsidR="008827C4" w:rsidRPr="00290A0A" w:rsidRDefault="008827C4" w:rsidP="009F2532">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3C637D46"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FC9CA15" w14:textId="77777777" w:rsidR="008827C4" w:rsidRPr="00A76A9A" w:rsidRDefault="008827C4" w:rsidP="009F2532">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B5A77CD"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28B2A3BA" w14:textId="77777777" w:rsidR="008827C4" w:rsidRPr="00290A0A" w:rsidRDefault="008827C4" w:rsidP="009F2532">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83FEF82" w14:textId="77777777" w:rsidR="008827C4" w:rsidRPr="00290A0A" w:rsidRDefault="008827C4" w:rsidP="009F2532">
            <w:pPr>
              <w:pStyle w:val="TAC"/>
              <w:rPr>
                <w:lang w:eastAsia="zh-CN"/>
              </w:rPr>
            </w:pPr>
          </w:p>
        </w:tc>
      </w:tr>
      <w:tr w:rsidR="008827C4" w:rsidRPr="00FD0425" w14:paraId="39AC0E2D" w14:textId="77777777" w:rsidTr="009F2532">
        <w:tc>
          <w:tcPr>
            <w:tcW w:w="2574" w:type="dxa"/>
            <w:tcBorders>
              <w:top w:val="single" w:sz="4" w:space="0" w:color="auto"/>
              <w:left w:val="single" w:sz="4" w:space="0" w:color="auto"/>
              <w:bottom w:val="single" w:sz="4" w:space="0" w:color="auto"/>
              <w:right w:val="single" w:sz="4" w:space="0" w:color="auto"/>
            </w:tcBorders>
          </w:tcPr>
          <w:p w14:paraId="248FDDA1" w14:textId="77777777" w:rsidR="008827C4" w:rsidRPr="004A3E16" w:rsidRDefault="008827C4" w:rsidP="009F2532">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3E36334B" w14:textId="77777777" w:rsidR="008827C4" w:rsidRDefault="008827C4" w:rsidP="009F2532">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405A9ADD" w14:textId="77777777" w:rsidR="008827C4" w:rsidRPr="00FD0425" w:rsidRDefault="008827C4" w:rsidP="009F253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EF3E939" w14:textId="77777777" w:rsidR="008827C4" w:rsidRPr="00FD0425" w:rsidRDefault="008827C4" w:rsidP="009F2532">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1E4720DA" w14:textId="77777777" w:rsidR="008827C4" w:rsidRPr="00FD0425" w:rsidRDefault="008827C4" w:rsidP="009F2532">
            <w:pPr>
              <w:pStyle w:val="TAL"/>
            </w:pPr>
          </w:p>
        </w:tc>
        <w:tc>
          <w:tcPr>
            <w:tcW w:w="1080" w:type="dxa"/>
            <w:tcBorders>
              <w:top w:val="single" w:sz="4" w:space="0" w:color="auto"/>
              <w:left w:val="single" w:sz="4" w:space="0" w:color="auto"/>
              <w:bottom w:val="single" w:sz="4" w:space="0" w:color="auto"/>
              <w:right w:val="single" w:sz="4" w:space="0" w:color="auto"/>
            </w:tcBorders>
          </w:tcPr>
          <w:p w14:paraId="29C40976" w14:textId="77777777" w:rsidR="008827C4" w:rsidRPr="00FD0425" w:rsidRDefault="008827C4" w:rsidP="009F2532">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60ABCB88" w14:textId="77777777" w:rsidR="008827C4" w:rsidRPr="00290A0A" w:rsidRDefault="008827C4" w:rsidP="009F2532">
            <w:pPr>
              <w:pStyle w:val="TAC"/>
              <w:rPr>
                <w:lang w:eastAsia="zh-CN"/>
              </w:rPr>
            </w:pPr>
            <w:r w:rsidRPr="00290A0A">
              <w:rPr>
                <w:lang w:eastAsia="zh-CN"/>
              </w:rPr>
              <w:t>ignore</w:t>
            </w:r>
          </w:p>
        </w:tc>
      </w:tr>
      <w:tr w:rsidR="008827C4" w:rsidRPr="00FD0425" w14:paraId="43126479" w14:textId="77777777" w:rsidTr="009F2532">
        <w:trPr>
          <w:ins w:id="108" w:author="Ericsson User" w:date="2023-02-16T16:36:00Z"/>
        </w:trPr>
        <w:tc>
          <w:tcPr>
            <w:tcW w:w="2574" w:type="dxa"/>
            <w:tcBorders>
              <w:top w:val="single" w:sz="4" w:space="0" w:color="auto"/>
              <w:left w:val="single" w:sz="4" w:space="0" w:color="auto"/>
              <w:bottom w:val="single" w:sz="4" w:space="0" w:color="auto"/>
              <w:right w:val="single" w:sz="4" w:space="0" w:color="auto"/>
            </w:tcBorders>
          </w:tcPr>
          <w:p w14:paraId="18A8B229" w14:textId="77777777" w:rsidR="008827C4" w:rsidRPr="00815249" w:rsidRDefault="008827C4" w:rsidP="009F2532">
            <w:pPr>
              <w:pStyle w:val="TAL"/>
              <w:rPr>
                <w:ins w:id="109" w:author="Ericsson User" w:date="2023-02-16T16:36:00Z"/>
                <w:lang w:eastAsia="ja-JP"/>
              </w:rPr>
            </w:pPr>
            <w:ins w:id="110" w:author="Ericsson User" w:date="2023-02-16T16:37:00Z">
              <w:r>
                <w:rPr>
                  <w:lang w:eastAsia="ja-JP"/>
                </w:rPr>
                <w:t>SPR availability in UE</w:t>
              </w:r>
            </w:ins>
          </w:p>
        </w:tc>
        <w:tc>
          <w:tcPr>
            <w:tcW w:w="1103" w:type="dxa"/>
            <w:tcBorders>
              <w:top w:val="single" w:sz="4" w:space="0" w:color="auto"/>
              <w:left w:val="single" w:sz="4" w:space="0" w:color="auto"/>
              <w:bottom w:val="single" w:sz="4" w:space="0" w:color="auto"/>
              <w:right w:val="single" w:sz="4" w:space="0" w:color="auto"/>
            </w:tcBorders>
          </w:tcPr>
          <w:p w14:paraId="1AC79242" w14:textId="77777777" w:rsidR="008827C4" w:rsidRPr="00290A0A" w:rsidRDefault="008827C4" w:rsidP="009F2532">
            <w:pPr>
              <w:pStyle w:val="TAL"/>
              <w:rPr>
                <w:ins w:id="111" w:author="Ericsson User" w:date="2023-02-16T16:36:00Z"/>
              </w:rPr>
            </w:pPr>
            <w:ins w:id="112" w:author="Ericsson User" w:date="2023-02-16T16:37:00Z">
              <w:r>
                <w:t>O</w:t>
              </w:r>
            </w:ins>
          </w:p>
        </w:tc>
        <w:tc>
          <w:tcPr>
            <w:tcW w:w="1027" w:type="dxa"/>
            <w:tcBorders>
              <w:top w:val="single" w:sz="4" w:space="0" w:color="auto"/>
              <w:left w:val="single" w:sz="4" w:space="0" w:color="auto"/>
              <w:bottom w:val="single" w:sz="4" w:space="0" w:color="auto"/>
              <w:right w:val="single" w:sz="4" w:space="0" w:color="auto"/>
            </w:tcBorders>
          </w:tcPr>
          <w:p w14:paraId="7542ACC3" w14:textId="77777777" w:rsidR="008827C4" w:rsidRPr="00FD0425" w:rsidRDefault="008827C4" w:rsidP="009F2532">
            <w:pPr>
              <w:pStyle w:val="TAL"/>
              <w:rPr>
                <w:ins w:id="113" w:author="Ericsson User" w:date="2023-02-16T16: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EABD49" w14:textId="77777777" w:rsidR="008827C4" w:rsidRDefault="008827C4" w:rsidP="009F2532">
            <w:pPr>
              <w:pStyle w:val="TAL"/>
              <w:rPr>
                <w:ins w:id="114" w:author="Ericsson User" w:date="2023-02-16T16:36:00Z"/>
                <w:lang w:eastAsia="ja-JP"/>
              </w:rPr>
            </w:pPr>
            <w:ins w:id="115" w:author="Ericsson User" w:date="2023-02-16T16:37:00Z">
              <w:r>
                <w:rPr>
                  <w:lang w:eastAsia="ja-JP"/>
                </w:rPr>
                <w:t>ENUMERATED (</w:t>
              </w:r>
            </w:ins>
            <w:ins w:id="116" w:author="Ericsson User" w:date="2023-02-16T16:38:00Z">
              <w:r>
                <w:rPr>
                  <w:lang w:eastAsia="ja-JP"/>
                </w:rPr>
                <w:t>spr_available, …)</w:t>
              </w:r>
            </w:ins>
          </w:p>
        </w:tc>
        <w:tc>
          <w:tcPr>
            <w:tcW w:w="2268" w:type="dxa"/>
            <w:tcBorders>
              <w:top w:val="single" w:sz="4" w:space="0" w:color="auto"/>
              <w:left w:val="single" w:sz="4" w:space="0" w:color="auto"/>
              <w:bottom w:val="single" w:sz="4" w:space="0" w:color="auto"/>
              <w:right w:val="single" w:sz="4" w:space="0" w:color="auto"/>
            </w:tcBorders>
          </w:tcPr>
          <w:p w14:paraId="5D6C6A84" w14:textId="77777777" w:rsidR="008827C4" w:rsidRPr="00FD0425" w:rsidRDefault="008827C4" w:rsidP="009F2532">
            <w:pPr>
              <w:pStyle w:val="TAL"/>
              <w:rPr>
                <w:ins w:id="117" w:author="Ericsson User" w:date="2023-02-16T16:36:00Z"/>
              </w:rPr>
            </w:pPr>
            <w:ins w:id="118" w:author="Ericsson User" w:date="2023-02-16T16:45:00Z">
              <w:r>
                <w:t>Indicated that an SPR is available in the UE</w:t>
              </w:r>
            </w:ins>
          </w:p>
        </w:tc>
        <w:tc>
          <w:tcPr>
            <w:tcW w:w="1080" w:type="dxa"/>
            <w:tcBorders>
              <w:top w:val="single" w:sz="4" w:space="0" w:color="auto"/>
              <w:left w:val="single" w:sz="4" w:space="0" w:color="auto"/>
              <w:bottom w:val="single" w:sz="4" w:space="0" w:color="auto"/>
              <w:right w:val="single" w:sz="4" w:space="0" w:color="auto"/>
            </w:tcBorders>
          </w:tcPr>
          <w:p w14:paraId="233F315B" w14:textId="77777777" w:rsidR="008827C4" w:rsidRPr="00815249" w:rsidRDefault="008827C4" w:rsidP="009F2532">
            <w:pPr>
              <w:pStyle w:val="TAC"/>
              <w:rPr>
                <w:ins w:id="119" w:author="Ericsson User" w:date="2023-02-16T16:36:00Z"/>
                <w:bCs/>
                <w:lang w:eastAsia="ja-JP"/>
              </w:rPr>
            </w:pPr>
            <w:ins w:id="120" w:author="Ericsson User" w:date="2023-02-16T16:38: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4A553D02" w14:textId="77777777" w:rsidR="008827C4" w:rsidRPr="00290A0A" w:rsidRDefault="008827C4" w:rsidP="009F2532">
            <w:pPr>
              <w:pStyle w:val="TAC"/>
              <w:rPr>
                <w:ins w:id="121" w:author="Ericsson User" w:date="2023-02-16T16:36:00Z"/>
                <w:lang w:eastAsia="zh-CN"/>
              </w:rPr>
            </w:pPr>
            <w:ins w:id="122" w:author="Ericsson User" w:date="2023-02-16T16:38:00Z">
              <w:r>
                <w:rPr>
                  <w:lang w:eastAsia="zh-CN"/>
                </w:rPr>
                <w:t>ignore</w:t>
              </w:r>
            </w:ins>
          </w:p>
        </w:tc>
      </w:tr>
    </w:tbl>
    <w:p w14:paraId="33A53B44" w14:textId="77777777" w:rsidR="008827C4" w:rsidRPr="00FD0425" w:rsidRDefault="008827C4" w:rsidP="008827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27C4" w:rsidRPr="00FD0425" w14:paraId="4C355307" w14:textId="77777777" w:rsidTr="009F2532">
        <w:tc>
          <w:tcPr>
            <w:tcW w:w="3686" w:type="dxa"/>
          </w:tcPr>
          <w:p w14:paraId="64DF7A37" w14:textId="77777777" w:rsidR="008827C4" w:rsidRPr="00FD0425" w:rsidRDefault="008827C4" w:rsidP="009F2532">
            <w:pPr>
              <w:pStyle w:val="TAH"/>
              <w:rPr>
                <w:lang w:eastAsia="ja-JP"/>
              </w:rPr>
            </w:pPr>
            <w:r w:rsidRPr="00FD0425">
              <w:rPr>
                <w:lang w:eastAsia="ja-JP"/>
              </w:rPr>
              <w:t>Range bound</w:t>
            </w:r>
          </w:p>
        </w:tc>
        <w:tc>
          <w:tcPr>
            <w:tcW w:w="5670" w:type="dxa"/>
          </w:tcPr>
          <w:p w14:paraId="6C607A00" w14:textId="77777777" w:rsidR="008827C4" w:rsidRPr="00FD0425" w:rsidRDefault="008827C4" w:rsidP="009F2532">
            <w:pPr>
              <w:pStyle w:val="TAH"/>
              <w:rPr>
                <w:lang w:eastAsia="ja-JP"/>
              </w:rPr>
            </w:pPr>
            <w:r w:rsidRPr="00FD0425">
              <w:rPr>
                <w:lang w:eastAsia="ja-JP"/>
              </w:rPr>
              <w:t>Explanation</w:t>
            </w:r>
          </w:p>
        </w:tc>
      </w:tr>
      <w:tr w:rsidR="008827C4" w:rsidRPr="00FD0425" w14:paraId="2D20BCA1" w14:textId="77777777" w:rsidTr="009F2532">
        <w:tc>
          <w:tcPr>
            <w:tcW w:w="3686" w:type="dxa"/>
          </w:tcPr>
          <w:p w14:paraId="34BF054A" w14:textId="77777777" w:rsidR="008827C4" w:rsidRPr="00FD0425" w:rsidRDefault="008827C4" w:rsidP="009F2532">
            <w:pPr>
              <w:pStyle w:val="TAL"/>
              <w:rPr>
                <w:lang w:eastAsia="ja-JP"/>
              </w:rPr>
            </w:pPr>
            <w:r w:rsidRPr="00FD0425">
              <w:rPr>
                <w:lang w:eastAsia="ja-JP"/>
              </w:rPr>
              <w:t>maxnoof</w:t>
            </w:r>
            <w:r w:rsidRPr="00FD0425">
              <w:t>PDUSessions</w:t>
            </w:r>
          </w:p>
        </w:tc>
        <w:tc>
          <w:tcPr>
            <w:tcW w:w="5670" w:type="dxa"/>
          </w:tcPr>
          <w:p w14:paraId="1F3AC83E" w14:textId="77777777" w:rsidR="008827C4" w:rsidRPr="00FD0425" w:rsidRDefault="008827C4" w:rsidP="009F2532">
            <w:pPr>
              <w:pStyle w:val="TAL"/>
              <w:rPr>
                <w:lang w:eastAsia="ja-JP"/>
              </w:rPr>
            </w:pPr>
            <w:r w:rsidRPr="00FD0425">
              <w:rPr>
                <w:lang w:eastAsia="ja-JP"/>
              </w:rPr>
              <w:t>Maximum no. of PDU sessions. Value is 256</w:t>
            </w:r>
          </w:p>
        </w:tc>
      </w:tr>
      <w:tr w:rsidR="008827C4" w:rsidRPr="00FD0425" w14:paraId="6F8716D5" w14:textId="77777777" w:rsidTr="009F2532">
        <w:tc>
          <w:tcPr>
            <w:tcW w:w="3686" w:type="dxa"/>
          </w:tcPr>
          <w:p w14:paraId="5BF1389D" w14:textId="77777777" w:rsidR="008827C4" w:rsidRPr="00FD0425" w:rsidRDefault="008827C4" w:rsidP="009F2532">
            <w:pPr>
              <w:pStyle w:val="TAL"/>
              <w:rPr>
                <w:lang w:eastAsia="ja-JP"/>
              </w:rPr>
            </w:pPr>
            <w:r>
              <w:rPr>
                <w:rFonts w:hint="eastAsia"/>
              </w:rPr>
              <w:t>maxnoofPSCellCandidate</w:t>
            </w:r>
          </w:p>
        </w:tc>
        <w:tc>
          <w:tcPr>
            <w:tcW w:w="5670" w:type="dxa"/>
          </w:tcPr>
          <w:p w14:paraId="5015CDDA" w14:textId="77777777" w:rsidR="008827C4" w:rsidRPr="00FD0425" w:rsidRDefault="008827C4" w:rsidP="009F2532">
            <w:pPr>
              <w:pStyle w:val="TAL"/>
              <w:rPr>
                <w:lang w:eastAsia="ja-JP"/>
              </w:rPr>
            </w:pPr>
            <w:r>
              <w:t>Maximum no, of PSCell candidate. Value is 8</w:t>
            </w:r>
          </w:p>
        </w:tc>
      </w:tr>
    </w:tbl>
    <w:p w14:paraId="2C83E623" w14:textId="77777777" w:rsidR="008827C4" w:rsidRPr="00FD0425" w:rsidRDefault="008827C4" w:rsidP="008827C4"/>
    <w:p w14:paraId="5986646C" w14:textId="41D114CC" w:rsidR="008827C4" w:rsidRDefault="008827C4" w:rsidP="008827C4">
      <w:pPr>
        <w:jc w:val="center"/>
        <w:rPr>
          <w:color w:val="FF0000"/>
        </w:rPr>
      </w:pPr>
      <w:bookmarkStart w:id="123" w:name="_Hlk44419493"/>
      <w:bookmarkStart w:id="124" w:name="_Toc44497549"/>
      <w:bookmarkStart w:id="125" w:name="_Toc45107937"/>
      <w:bookmarkStart w:id="126" w:name="_Toc45901557"/>
      <w:bookmarkStart w:id="127" w:name="_Toc51850636"/>
      <w:bookmarkStart w:id="128" w:name="_Toc56693639"/>
      <w:bookmarkStart w:id="129" w:name="_Toc64447182"/>
      <w:bookmarkStart w:id="130" w:name="_Toc66286676"/>
      <w:bookmarkStart w:id="131" w:name="_Toc74151371"/>
      <w:bookmarkStart w:id="132" w:name="_Toc88653843"/>
      <w:bookmarkStart w:id="133" w:name="_Toc97904199"/>
      <w:bookmarkStart w:id="134" w:name="_Toc98868272"/>
      <w:bookmarkStart w:id="135" w:name="_Toc105174557"/>
      <w:bookmarkStart w:id="136" w:name="_Toc106109394"/>
      <w:bookmarkStart w:id="137" w:name="_Toc113825215"/>
      <w:r w:rsidRPr="00CE4033">
        <w:rPr>
          <w:color w:val="FF0000"/>
        </w:rPr>
        <w:t xml:space="preserve">&lt;&lt;&lt;&lt;&lt;&lt;&lt;&lt;&lt;&lt;&lt;&lt;&lt;&lt;&lt;&lt;&lt;&lt;&lt;&lt; </w:t>
      </w:r>
      <w:r>
        <w:rPr>
          <w:color w:val="FF0000"/>
        </w:rPr>
        <w:t xml:space="preserve">End of </w:t>
      </w:r>
      <w:r w:rsidRPr="00CE4033">
        <w:rPr>
          <w:color w:val="FF0000"/>
        </w:rPr>
        <w:t>1</w:t>
      </w:r>
      <w:r w:rsidRPr="00CE4033">
        <w:rPr>
          <w:color w:val="FF0000"/>
          <w:vertAlign w:val="superscript"/>
        </w:rPr>
        <w:t>st</w:t>
      </w:r>
      <w:r w:rsidRPr="00CE4033">
        <w:rPr>
          <w:color w:val="FF0000"/>
        </w:rPr>
        <w:t xml:space="preserve"> Change &gt;&gt;&gt;&gt;&gt;&gt;&gt;&gt;&gt;&gt;&gt;&gt;&gt;&gt;&gt;&gt;&gt;&gt;&gt;&gt;</w:t>
      </w:r>
    </w:p>
    <w:p w14:paraId="5D9C1EA7" w14:textId="77777777" w:rsidR="007F1C56" w:rsidRDefault="007F1C56" w:rsidP="007F1C56">
      <w:pPr>
        <w:pStyle w:val="FirstChange"/>
        <w:rPr>
          <w:b/>
          <w:color w:val="auto"/>
        </w:rPr>
      </w:pPr>
      <w:r w:rsidRPr="00941931">
        <w:rPr>
          <w:b/>
          <w:color w:val="auto"/>
        </w:rPr>
        <w:t xml:space="preserve">-- TEXT OMITTED </w:t>
      </w:r>
      <w:r>
        <w:rPr>
          <w:b/>
          <w:color w:val="auto"/>
        </w:rPr>
        <w:t>--</w:t>
      </w:r>
    </w:p>
    <w:p w14:paraId="7D0A52C1" w14:textId="284FA55C" w:rsidR="008827C4" w:rsidRDefault="008827C4" w:rsidP="008827C4">
      <w:pPr>
        <w:jc w:val="center"/>
        <w:rPr>
          <w:color w:val="FF0000"/>
        </w:rPr>
      </w:pPr>
      <w:r w:rsidRPr="00CE4033">
        <w:rPr>
          <w:color w:val="FF0000"/>
        </w:rPr>
        <w:t xml:space="preserve">&lt;&lt;&lt;&lt;&lt;&lt;&lt;&lt;&lt;&lt;&lt;&lt;&lt;&lt;&lt;&lt;&lt;&lt;&lt;&lt; </w:t>
      </w:r>
      <w:r>
        <w:rPr>
          <w:color w:val="FF0000"/>
        </w:rPr>
        <w:t>2</w:t>
      </w:r>
      <w:r w:rsidRPr="008827C4">
        <w:rPr>
          <w:color w:val="FF0000"/>
          <w:vertAlign w:val="superscript"/>
        </w:rPr>
        <w:t>nd</w:t>
      </w:r>
      <w:r w:rsidRPr="00CE4033">
        <w:rPr>
          <w:color w:val="FF0000"/>
        </w:rPr>
        <w:t xml:space="preserve"> Change &gt;&gt;&gt;&gt;&gt;&gt;&gt;&gt;&gt;&gt;&gt;&gt;&gt;&gt;&gt;&gt;&gt;&gt;&gt;&gt;</w:t>
      </w:r>
    </w:p>
    <w:p w14:paraId="54528CFE" w14:textId="77777777" w:rsidR="008827C4" w:rsidRPr="00D41F8E" w:rsidRDefault="008827C4" w:rsidP="008827C4">
      <w:pPr>
        <w:keepNext/>
        <w:keepLines/>
        <w:spacing w:before="120"/>
        <w:ind w:left="1418" w:hanging="1418"/>
        <w:outlineLvl w:val="3"/>
        <w:rPr>
          <w:rFonts w:eastAsia="DengXian"/>
          <w:sz w:val="24"/>
          <w:lang w:eastAsia="ko-KR"/>
        </w:rPr>
      </w:pPr>
      <w:r w:rsidRPr="00D41F8E">
        <w:rPr>
          <w:rFonts w:eastAsia="DengXian" w:hint="eastAsia"/>
          <w:sz w:val="24"/>
        </w:rPr>
        <w:t>9.1.3.</w:t>
      </w:r>
      <w:bookmarkEnd w:id="123"/>
      <w:r w:rsidRPr="00D41F8E">
        <w:rPr>
          <w:rFonts w:eastAsia="DengXian"/>
          <w:sz w:val="24"/>
        </w:rPr>
        <w:t>25</w:t>
      </w:r>
      <w:r w:rsidRPr="00D41F8E">
        <w:rPr>
          <w:rFonts w:eastAsia="DengXian"/>
          <w:sz w:val="24"/>
          <w:lang w:eastAsia="ko-KR"/>
        </w:rPr>
        <w:tab/>
      </w:r>
      <w:r w:rsidRPr="00D41F8E">
        <w:rPr>
          <w:rFonts w:eastAsia="DengXian"/>
          <w:sz w:val="24"/>
          <w:szCs w:val="24"/>
        </w:rPr>
        <w:t>ACCESS AND MOBILITY INDICATION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DF7E069" w14:textId="77777777" w:rsidR="008827C4" w:rsidRPr="00D41F8E" w:rsidRDefault="008827C4" w:rsidP="008827C4">
      <w:pPr>
        <w:rPr>
          <w:rFonts w:eastAsia="DengXian"/>
          <w:lang w:eastAsia="ko-KR"/>
        </w:rPr>
      </w:pPr>
      <w:r w:rsidRPr="00D41F8E">
        <w:rPr>
          <w:rFonts w:eastAsia="DengXian"/>
          <w:lang w:eastAsia="ko-KR"/>
        </w:rPr>
        <w:t xml:space="preserve">This message is sent by </w:t>
      </w:r>
      <w:r w:rsidRPr="00D41F8E">
        <w:rPr>
          <w:rFonts w:eastAsia="DengXian" w:hint="eastAsia"/>
        </w:rPr>
        <w:t>NG-RAN node</w:t>
      </w:r>
      <w:r w:rsidRPr="00D41F8E">
        <w:rPr>
          <w:rFonts w:eastAsia="DengXian"/>
          <w:vertAlign w:val="subscript"/>
          <w:lang w:eastAsia="ko-KR"/>
        </w:rPr>
        <w:t>1</w:t>
      </w:r>
      <w:r w:rsidRPr="00D41F8E">
        <w:rPr>
          <w:rFonts w:eastAsia="DengXian"/>
          <w:lang w:eastAsia="ko-KR"/>
        </w:rPr>
        <w:t xml:space="preserve"> to transfer access and mobility related information to </w:t>
      </w:r>
      <w:r w:rsidRPr="00D41F8E">
        <w:rPr>
          <w:rFonts w:eastAsia="DengXian" w:hint="eastAsia"/>
        </w:rPr>
        <w:t>NG-RAN node</w:t>
      </w:r>
      <w:r w:rsidRPr="00D41F8E">
        <w:rPr>
          <w:rFonts w:eastAsia="DengXian"/>
          <w:vertAlign w:val="subscript"/>
          <w:lang w:eastAsia="ko-KR"/>
        </w:rPr>
        <w:t>2</w:t>
      </w:r>
      <w:r w:rsidRPr="00D41F8E">
        <w:rPr>
          <w:rFonts w:eastAsia="DengXian"/>
          <w:lang w:eastAsia="ko-KR"/>
        </w:rPr>
        <w:t>.</w:t>
      </w:r>
    </w:p>
    <w:p w14:paraId="29690AD1" w14:textId="77777777" w:rsidR="008827C4" w:rsidRPr="00D41F8E" w:rsidRDefault="008827C4" w:rsidP="008827C4">
      <w:pPr>
        <w:rPr>
          <w:rFonts w:eastAsia="Batang"/>
          <w:lang w:eastAsia="ko-KR"/>
        </w:rPr>
      </w:pPr>
      <w:r w:rsidRPr="00D41F8E">
        <w:rPr>
          <w:rFonts w:eastAsia="DengXian"/>
          <w:lang w:eastAsia="ko-KR"/>
        </w:rPr>
        <w:t xml:space="preserve">Direction: </w:t>
      </w:r>
      <w:r w:rsidRPr="00D41F8E">
        <w:rPr>
          <w:rFonts w:eastAsia="DengXian" w:hint="eastAsia"/>
        </w:rPr>
        <w:t>NG-RAN node</w:t>
      </w:r>
      <w:r w:rsidRPr="00D41F8E">
        <w:rPr>
          <w:rFonts w:eastAsia="DengXian"/>
          <w:vertAlign w:val="subscript"/>
          <w:lang w:eastAsia="ko-KR"/>
        </w:rPr>
        <w:t xml:space="preserve"> 1</w:t>
      </w:r>
      <w:r w:rsidRPr="00D41F8E">
        <w:rPr>
          <w:rFonts w:eastAsia="DengXian"/>
          <w:lang w:eastAsia="ko-KR"/>
        </w:rPr>
        <w:t xml:space="preserve"> </w:t>
      </w:r>
      <w:r w:rsidRPr="00D41F8E">
        <w:rPr>
          <w:rFonts w:eastAsia="DengXian"/>
          <w:lang w:eastAsia="ko-KR"/>
        </w:rPr>
        <w:sym w:font="Symbol" w:char="F0AE"/>
      </w:r>
      <w:r w:rsidRPr="00D41F8E">
        <w:rPr>
          <w:rFonts w:eastAsia="DengXian"/>
          <w:lang w:eastAsia="ko-KR"/>
        </w:rPr>
        <w:t xml:space="preserve"> </w:t>
      </w:r>
      <w:r w:rsidRPr="00D41F8E">
        <w:rPr>
          <w:rFonts w:eastAsia="DengXian" w:hint="eastAsia"/>
        </w:rPr>
        <w:t>NG-RAN node</w:t>
      </w:r>
      <w:r w:rsidRPr="00D41F8E">
        <w:rPr>
          <w:rFonts w:eastAsia="DengXian"/>
          <w:vertAlign w:val="subscript"/>
          <w:lang w:eastAsia="ko-KR"/>
        </w:rPr>
        <w:t xml:space="preserve"> 2</w:t>
      </w:r>
      <w:r w:rsidRPr="00D41F8E">
        <w:rPr>
          <w:rFonts w:eastAsia="DengXian"/>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8827C4" w:rsidRPr="00D41F8E" w14:paraId="512750A1" w14:textId="77777777" w:rsidTr="009F2532">
        <w:tc>
          <w:tcPr>
            <w:tcW w:w="2122" w:type="dxa"/>
          </w:tcPr>
          <w:p w14:paraId="3DD0B25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lastRenderedPageBreak/>
              <w:t>IE/Group Name</w:t>
            </w:r>
          </w:p>
        </w:tc>
        <w:tc>
          <w:tcPr>
            <w:tcW w:w="1260" w:type="dxa"/>
          </w:tcPr>
          <w:p w14:paraId="0A569936"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Presence</w:t>
            </w:r>
          </w:p>
        </w:tc>
        <w:tc>
          <w:tcPr>
            <w:tcW w:w="900" w:type="dxa"/>
          </w:tcPr>
          <w:p w14:paraId="37406BC8"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Range</w:t>
            </w:r>
          </w:p>
        </w:tc>
        <w:tc>
          <w:tcPr>
            <w:tcW w:w="1620" w:type="dxa"/>
          </w:tcPr>
          <w:p w14:paraId="3D73B63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IE type and reference</w:t>
            </w:r>
          </w:p>
        </w:tc>
        <w:tc>
          <w:tcPr>
            <w:tcW w:w="1827" w:type="dxa"/>
          </w:tcPr>
          <w:p w14:paraId="1B223EAA"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Semantics description</w:t>
            </w:r>
          </w:p>
        </w:tc>
        <w:tc>
          <w:tcPr>
            <w:tcW w:w="1080" w:type="dxa"/>
          </w:tcPr>
          <w:p w14:paraId="0BCABBB4"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Criticality</w:t>
            </w:r>
          </w:p>
        </w:tc>
        <w:tc>
          <w:tcPr>
            <w:tcW w:w="1080" w:type="dxa"/>
          </w:tcPr>
          <w:p w14:paraId="7B8FA7DA" w14:textId="77777777" w:rsidR="008827C4" w:rsidRPr="00D41F8E" w:rsidRDefault="008827C4" w:rsidP="009F2532">
            <w:pPr>
              <w:keepNext/>
              <w:keepLines/>
              <w:jc w:val="center"/>
              <w:rPr>
                <w:rFonts w:eastAsia="DengXian"/>
                <w:sz w:val="18"/>
                <w:lang w:eastAsia="ja-JP"/>
              </w:rPr>
            </w:pPr>
            <w:r w:rsidRPr="00D41F8E">
              <w:rPr>
                <w:rFonts w:eastAsia="DengXian"/>
                <w:b/>
                <w:sz w:val="18"/>
                <w:lang w:eastAsia="ja-JP"/>
              </w:rPr>
              <w:t>Assigned Criticality</w:t>
            </w:r>
          </w:p>
        </w:tc>
      </w:tr>
      <w:tr w:rsidR="008827C4" w:rsidRPr="00D41F8E" w14:paraId="5F1EEBCC" w14:textId="77777777" w:rsidTr="009F2532">
        <w:tc>
          <w:tcPr>
            <w:tcW w:w="2122" w:type="dxa"/>
          </w:tcPr>
          <w:p w14:paraId="6C4D02D5" w14:textId="77777777" w:rsidR="008827C4" w:rsidRPr="00D41F8E" w:rsidRDefault="008827C4" w:rsidP="009F2532">
            <w:pPr>
              <w:keepNext/>
              <w:keepLines/>
              <w:rPr>
                <w:rFonts w:eastAsia="DengXian"/>
                <w:sz w:val="18"/>
                <w:lang w:eastAsia="ja-JP"/>
              </w:rPr>
            </w:pPr>
            <w:r w:rsidRPr="00D41F8E">
              <w:rPr>
                <w:rFonts w:eastAsia="DengXian"/>
                <w:sz w:val="18"/>
                <w:lang w:eastAsia="ja-JP"/>
              </w:rPr>
              <w:t>Message Type</w:t>
            </w:r>
          </w:p>
        </w:tc>
        <w:tc>
          <w:tcPr>
            <w:tcW w:w="1260" w:type="dxa"/>
          </w:tcPr>
          <w:p w14:paraId="6172971E" w14:textId="77777777" w:rsidR="008827C4" w:rsidRPr="00D41F8E" w:rsidRDefault="008827C4" w:rsidP="009F2532">
            <w:pPr>
              <w:keepNext/>
              <w:keepLines/>
              <w:rPr>
                <w:rFonts w:eastAsia="DengXian"/>
                <w:sz w:val="18"/>
                <w:lang w:eastAsia="ja-JP"/>
              </w:rPr>
            </w:pPr>
            <w:r w:rsidRPr="00D41F8E">
              <w:rPr>
                <w:rFonts w:eastAsia="DengXian"/>
                <w:sz w:val="18"/>
                <w:lang w:eastAsia="ja-JP"/>
              </w:rPr>
              <w:t>M</w:t>
            </w:r>
          </w:p>
        </w:tc>
        <w:tc>
          <w:tcPr>
            <w:tcW w:w="900" w:type="dxa"/>
          </w:tcPr>
          <w:p w14:paraId="041C4FEA" w14:textId="77777777" w:rsidR="008827C4" w:rsidRPr="00D41F8E" w:rsidRDefault="008827C4" w:rsidP="009F2532">
            <w:pPr>
              <w:keepNext/>
              <w:keepLines/>
              <w:rPr>
                <w:rFonts w:eastAsia="DengXian"/>
                <w:sz w:val="18"/>
                <w:lang w:eastAsia="ja-JP"/>
              </w:rPr>
            </w:pPr>
          </w:p>
        </w:tc>
        <w:tc>
          <w:tcPr>
            <w:tcW w:w="1620" w:type="dxa"/>
          </w:tcPr>
          <w:p w14:paraId="4D327AB4" w14:textId="77777777" w:rsidR="008827C4" w:rsidRPr="00D41F8E" w:rsidRDefault="008827C4" w:rsidP="009F2532">
            <w:pPr>
              <w:keepNext/>
              <w:keepLines/>
              <w:rPr>
                <w:rFonts w:eastAsia="DengXian"/>
                <w:sz w:val="18"/>
                <w:lang w:eastAsia="ja-JP"/>
              </w:rPr>
            </w:pPr>
            <w:r w:rsidRPr="00D41F8E">
              <w:rPr>
                <w:rFonts w:eastAsia="DengXian"/>
                <w:sz w:val="18"/>
                <w:lang w:eastAsia="ja-JP"/>
              </w:rPr>
              <w:t>9.2.3.1</w:t>
            </w:r>
          </w:p>
        </w:tc>
        <w:tc>
          <w:tcPr>
            <w:tcW w:w="1827" w:type="dxa"/>
          </w:tcPr>
          <w:p w14:paraId="249A3C29" w14:textId="77777777" w:rsidR="008827C4" w:rsidRPr="00D41F8E" w:rsidRDefault="008827C4" w:rsidP="009F2532">
            <w:pPr>
              <w:keepNext/>
              <w:keepLines/>
              <w:rPr>
                <w:rFonts w:eastAsia="DengXian"/>
                <w:sz w:val="18"/>
                <w:lang w:eastAsia="ja-JP"/>
              </w:rPr>
            </w:pPr>
          </w:p>
        </w:tc>
        <w:tc>
          <w:tcPr>
            <w:tcW w:w="1080" w:type="dxa"/>
          </w:tcPr>
          <w:p w14:paraId="4C02B288" w14:textId="77777777" w:rsidR="008827C4" w:rsidRPr="00D41F8E" w:rsidRDefault="008827C4" w:rsidP="009F2532">
            <w:pPr>
              <w:keepNext/>
              <w:keepLines/>
              <w:jc w:val="center"/>
              <w:rPr>
                <w:rFonts w:eastAsia="DengXian"/>
                <w:sz w:val="18"/>
                <w:lang w:eastAsia="ja-JP"/>
              </w:rPr>
            </w:pPr>
            <w:r w:rsidRPr="00D41F8E">
              <w:rPr>
                <w:rFonts w:eastAsia="DengXian"/>
                <w:sz w:val="18"/>
                <w:lang w:eastAsia="ja-JP"/>
              </w:rPr>
              <w:t>YES</w:t>
            </w:r>
          </w:p>
        </w:tc>
        <w:tc>
          <w:tcPr>
            <w:tcW w:w="1080" w:type="dxa"/>
          </w:tcPr>
          <w:p w14:paraId="1E87E9BE"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04A8395F" w14:textId="77777777" w:rsidTr="009F2532">
        <w:tc>
          <w:tcPr>
            <w:tcW w:w="2122" w:type="dxa"/>
          </w:tcPr>
          <w:p w14:paraId="4048DFC7" w14:textId="77777777" w:rsidR="008827C4" w:rsidRPr="00D41F8E" w:rsidRDefault="008827C4" w:rsidP="009F2532">
            <w:pPr>
              <w:keepNext/>
              <w:keepLines/>
              <w:rPr>
                <w:rFonts w:eastAsia="DengXian"/>
                <w:sz w:val="18"/>
                <w:lang w:eastAsia="ja-JP"/>
              </w:rPr>
            </w:pPr>
            <w:r w:rsidRPr="00D41F8E">
              <w:rPr>
                <w:rFonts w:eastAsia="DengXian"/>
                <w:b/>
                <w:sz w:val="18"/>
                <w:lang w:eastAsia="ko-KR"/>
              </w:rPr>
              <w:t>RA</w:t>
            </w:r>
            <w:del w:id="138" w:author="Samsung" w:date="2023-05-10T14:37:00Z">
              <w:r w:rsidRPr="00D41F8E" w:rsidDel="004D5ABD">
                <w:rPr>
                  <w:rFonts w:eastAsia="DengXian"/>
                  <w:b/>
                  <w:sz w:val="18"/>
                  <w:lang w:eastAsia="ko-KR"/>
                </w:rPr>
                <w:delText>CH</w:delText>
              </w:r>
            </w:del>
            <w:r w:rsidRPr="00D41F8E">
              <w:rPr>
                <w:rFonts w:eastAsia="DengXian"/>
                <w:b/>
                <w:sz w:val="18"/>
                <w:lang w:eastAsia="ko-KR"/>
              </w:rPr>
              <w:t xml:space="preserve"> Report List</w:t>
            </w:r>
          </w:p>
        </w:tc>
        <w:tc>
          <w:tcPr>
            <w:tcW w:w="1260" w:type="dxa"/>
          </w:tcPr>
          <w:p w14:paraId="46BDB9FF" w14:textId="77777777" w:rsidR="008827C4" w:rsidRPr="00D41F8E" w:rsidRDefault="008827C4" w:rsidP="009F2532">
            <w:pPr>
              <w:keepNext/>
              <w:keepLines/>
              <w:rPr>
                <w:rFonts w:eastAsia="DengXian"/>
                <w:sz w:val="18"/>
                <w:lang w:eastAsia="ja-JP"/>
              </w:rPr>
            </w:pPr>
          </w:p>
        </w:tc>
        <w:tc>
          <w:tcPr>
            <w:tcW w:w="900" w:type="dxa"/>
          </w:tcPr>
          <w:p w14:paraId="77954A45"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Pr>
          <w:p w14:paraId="354F22B7" w14:textId="77777777" w:rsidR="008827C4" w:rsidRPr="00D41F8E" w:rsidRDefault="008827C4" w:rsidP="009F2532">
            <w:pPr>
              <w:keepNext/>
              <w:keepLines/>
              <w:rPr>
                <w:rFonts w:eastAsia="DengXian"/>
                <w:sz w:val="18"/>
                <w:lang w:eastAsia="ja-JP"/>
              </w:rPr>
            </w:pPr>
          </w:p>
        </w:tc>
        <w:tc>
          <w:tcPr>
            <w:tcW w:w="1827" w:type="dxa"/>
          </w:tcPr>
          <w:p w14:paraId="37F3A4D1" w14:textId="77777777" w:rsidR="008827C4" w:rsidRPr="00D41F8E" w:rsidRDefault="008827C4" w:rsidP="009F2532">
            <w:pPr>
              <w:keepNext/>
              <w:keepLines/>
              <w:rPr>
                <w:rFonts w:eastAsia="DengXian"/>
                <w:sz w:val="18"/>
                <w:lang w:eastAsia="ja-JP"/>
              </w:rPr>
            </w:pPr>
          </w:p>
        </w:tc>
        <w:tc>
          <w:tcPr>
            <w:tcW w:w="1080" w:type="dxa"/>
          </w:tcPr>
          <w:p w14:paraId="1906B3B4" w14:textId="77777777" w:rsidR="008827C4" w:rsidRPr="00D41F8E" w:rsidRDefault="008827C4" w:rsidP="009F2532">
            <w:pPr>
              <w:keepNext/>
              <w:keepLines/>
              <w:jc w:val="center"/>
              <w:rPr>
                <w:rFonts w:eastAsia="DengXian"/>
                <w:sz w:val="18"/>
                <w:lang w:eastAsia="ja-JP"/>
              </w:rPr>
            </w:pPr>
            <w:r w:rsidRPr="00D41F8E">
              <w:rPr>
                <w:rFonts w:eastAsia="DengXian"/>
                <w:sz w:val="18"/>
              </w:rPr>
              <w:t>YES</w:t>
            </w:r>
          </w:p>
        </w:tc>
        <w:tc>
          <w:tcPr>
            <w:tcW w:w="1080" w:type="dxa"/>
          </w:tcPr>
          <w:p w14:paraId="3128C8B3"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5CF67C89" w14:textId="77777777" w:rsidTr="009F2532">
        <w:tc>
          <w:tcPr>
            <w:tcW w:w="2122" w:type="dxa"/>
          </w:tcPr>
          <w:p w14:paraId="44ADA9C8" w14:textId="77777777"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&gt;RA</w:t>
            </w:r>
            <w:del w:id="139" w:author="Samsung" w:date="2023-05-10T14:37:00Z">
              <w:r w:rsidRPr="00D41F8E" w:rsidDel="004D5ABD">
                <w:rPr>
                  <w:rFonts w:eastAsia="DengXian"/>
                  <w:b/>
                  <w:bCs/>
                  <w:sz w:val="18"/>
                  <w:lang w:eastAsia="ja-JP"/>
                </w:rPr>
                <w:delText>CH</w:delText>
              </w:r>
            </w:del>
            <w:r w:rsidRPr="00D41F8E">
              <w:rPr>
                <w:rFonts w:eastAsia="DengXian"/>
                <w:b/>
                <w:bCs/>
                <w:sz w:val="18"/>
                <w:lang w:eastAsia="ja-JP"/>
              </w:rPr>
              <w:t xml:space="preserve"> Report List Item</w:t>
            </w:r>
          </w:p>
        </w:tc>
        <w:tc>
          <w:tcPr>
            <w:tcW w:w="1260" w:type="dxa"/>
          </w:tcPr>
          <w:p w14:paraId="5557474E" w14:textId="77777777" w:rsidR="008827C4" w:rsidRPr="00D41F8E" w:rsidRDefault="008827C4" w:rsidP="009F2532">
            <w:pPr>
              <w:keepNext/>
              <w:keepLines/>
              <w:rPr>
                <w:rFonts w:eastAsia="DengXian"/>
                <w:sz w:val="18"/>
                <w:lang w:eastAsia="ja-JP"/>
              </w:rPr>
            </w:pPr>
          </w:p>
        </w:tc>
        <w:tc>
          <w:tcPr>
            <w:tcW w:w="900" w:type="dxa"/>
          </w:tcPr>
          <w:p w14:paraId="10575986"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1 .. &lt;maxnoofRA</w:t>
            </w:r>
            <w:del w:id="140" w:author="Samsung" w:date="2023-05-10T14:37:00Z">
              <w:r w:rsidRPr="00D41F8E" w:rsidDel="004D5ABD">
                <w:rPr>
                  <w:rFonts w:eastAsia="DengXian"/>
                  <w:i/>
                  <w:iCs/>
                  <w:sz w:val="18"/>
                  <w:lang w:eastAsia="ja-JP"/>
                </w:rPr>
                <w:delText>CH</w:delText>
              </w:r>
            </w:del>
            <w:r w:rsidRPr="00D41F8E">
              <w:rPr>
                <w:rFonts w:eastAsia="DengXian"/>
                <w:i/>
                <w:iCs/>
                <w:sz w:val="18"/>
                <w:lang w:eastAsia="ja-JP"/>
              </w:rPr>
              <w:t>Reports&gt;</w:t>
            </w:r>
          </w:p>
        </w:tc>
        <w:tc>
          <w:tcPr>
            <w:tcW w:w="1620" w:type="dxa"/>
          </w:tcPr>
          <w:p w14:paraId="02122986" w14:textId="77777777" w:rsidR="008827C4" w:rsidRPr="00D41F8E" w:rsidRDefault="008827C4" w:rsidP="009F2532">
            <w:pPr>
              <w:keepNext/>
              <w:keepLines/>
              <w:rPr>
                <w:rFonts w:eastAsia="DengXian"/>
                <w:sz w:val="18"/>
                <w:lang w:eastAsia="ja-JP"/>
              </w:rPr>
            </w:pPr>
          </w:p>
        </w:tc>
        <w:tc>
          <w:tcPr>
            <w:tcW w:w="1827" w:type="dxa"/>
          </w:tcPr>
          <w:p w14:paraId="0DCFA3DE" w14:textId="77777777" w:rsidR="008827C4" w:rsidRPr="00D41F8E" w:rsidRDefault="008827C4" w:rsidP="009F2532">
            <w:pPr>
              <w:keepNext/>
              <w:keepLines/>
              <w:rPr>
                <w:rFonts w:eastAsia="DengXian"/>
                <w:sz w:val="18"/>
                <w:lang w:eastAsia="ja-JP"/>
              </w:rPr>
            </w:pPr>
          </w:p>
        </w:tc>
        <w:tc>
          <w:tcPr>
            <w:tcW w:w="1080" w:type="dxa"/>
          </w:tcPr>
          <w:p w14:paraId="71CE393D" w14:textId="77777777" w:rsidR="008827C4" w:rsidRPr="00D41F8E" w:rsidRDefault="008827C4" w:rsidP="009F2532">
            <w:pPr>
              <w:keepNext/>
              <w:keepLines/>
              <w:jc w:val="center"/>
              <w:rPr>
                <w:rFonts w:eastAsia="DengXian"/>
                <w:sz w:val="18"/>
              </w:rPr>
            </w:pPr>
            <w:r w:rsidRPr="00D41F8E">
              <w:rPr>
                <w:rFonts w:eastAsia="DengXian"/>
                <w:sz w:val="18"/>
              </w:rPr>
              <w:t>EACH</w:t>
            </w:r>
          </w:p>
        </w:tc>
        <w:tc>
          <w:tcPr>
            <w:tcW w:w="1080" w:type="dxa"/>
          </w:tcPr>
          <w:p w14:paraId="0F76D5D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110067A7" w14:textId="77777777" w:rsidTr="009F2532">
        <w:tc>
          <w:tcPr>
            <w:tcW w:w="2122" w:type="dxa"/>
            <w:tcBorders>
              <w:top w:val="single" w:sz="4" w:space="0" w:color="auto"/>
              <w:left w:val="single" w:sz="4" w:space="0" w:color="auto"/>
              <w:bottom w:val="single" w:sz="4" w:space="0" w:color="auto"/>
              <w:right w:val="single" w:sz="4" w:space="0" w:color="auto"/>
            </w:tcBorders>
          </w:tcPr>
          <w:p w14:paraId="77146F07" w14:textId="77777777" w:rsidR="008827C4" w:rsidRPr="00D41F8E" w:rsidRDefault="008827C4" w:rsidP="009F2532">
            <w:pPr>
              <w:keepNext/>
              <w:keepLines/>
              <w:ind w:left="227"/>
              <w:rPr>
                <w:rFonts w:eastAsia="DengXian"/>
                <w:sz w:val="18"/>
                <w:lang w:eastAsia="ja-JP"/>
              </w:rPr>
            </w:pPr>
            <w:bookmarkStart w:id="141" w:name="_Hlk39132149"/>
            <w:r w:rsidRPr="00D41F8E">
              <w:rPr>
                <w:rFonts w:eastAsia="DengXian"/>
                <w:sz w:val="18"/>
                <w:lang w:eastAsia="ja-JP"/>
              </w:rPr>
              <w:t>&gt;&gt;RA</w:t>
            </w:r>
            <w:del w:id="142" w:author="Samsung" w:date="2023-05-10T14:38:00Z">
              <w:r w:rsidRPr="00D41F8E" w:rsidDel="004D5ABD">
                <w:rPr>
                  <w:rFonts w:eastAsia="DengXian"/>
                  <w:sz w:val="18"/>
                  <w:lang w:eastAsia="ja-JP"/>
                </w:rPr>
                <w:delText>CH</w:delText>
              </w:r>
            </w:del>
            <w:r w:rsidRPr="00D41F8E">
              <w:rPr>
                <w:rFonts w:eastAsia="DengXian"/>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5F468E2"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68A45A"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5761360"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DD1F4F6"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RA-ReportList-r16</w:t>
            </w:r>
            <w:r w:rsidRPr="00D41F8E">
              <w:rPr>
                <w:rFonts w:eastAsia="DengXian"/>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AAF45DB"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11796C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0F13D998" w14:textId="77777777" w:rsidTr="009F2532">
        <w:tc>
          <w:tcPr>
            <w:tcW w:w="2122" w:type="dxa"/>
            <w:tcBorders>
              <w:top w:val="single" w:sz="4" w:space="0" w:color="auto"/>
              <w:left w:val="single" w:sz="4" w:space="0" w:color="auto"/>
              <w:bottom w:val="single" w:sz="4" w:space="0" w:color="auto"/>
              <w:right w:val="single" w:sz="4" w:space="0" w:color="auto"/>
            </w:tcBorders>
          </w:tcPr>
          <w:p w14:paraId="579521D9"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0F4053CF" w14:textId="77777777" w:rsidR="008827C4" w:rsidRPr="00D41F8E" w:rsidRDefault="008827C4" w:rsidP="009F2532">
            <w:pPr>
              <w:keepNext/>
              <w:keepLines/>
              <w:rPr>
                <w:rFonts w:eastAsia="DengXian"/>
                <w:sz w:val="18"/>
                <w:lang w:eastAsia="ja-JP"/>
              </w:rPr>
            </w:pPr>
            <w:r w:rsidRPr="00D41F8E">
              <w:rPr>
                <w:rFonts w:eastAsia="DengXi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BD4BD"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97D1466" w14:textId="77777777" w:rsidR="008827C4" w:rsidRPr="00D41F8E" w:rsidRDefault="008827C4" w:rsidP="009F2532">
            <w:pPr>
              <w:keepNext/>
              <w:keepLines/>
              <w:rPr>
                <w:rFonts w:eastAsia="DengXian"/>
                <w:sz w:val="18"/>
                <w:lang w:eastAsia="ja-JP"/>
              </w:rPr>
            </w:pPr>
            <w:r w:rsidRPr="00D41F8E">
              <w:rPr>
                <w:rFonts w:eastAsia="DengXian"/>
                <w:sz w:val="18"/>
                <w:lang w:eastAsia="ja-JP"/>
              </w:rPr>
              <w:t>NG-RAN node UE XnAP ID</w:t>
            </w:r>
          </w:p>
          <w:p w14:paraId="2E8480AC" w14:textId="77777777" w:rsidR="008827C4" w:rsidRPr="00D41F8E" w:rsidRDefault="008827C4" w:rsidP="009F2532">
            <w:pPr>
              <w:keepNext/>
              <w:keepLines/>
              <w:rPr>
                <w:rFonts w:eastAsia="DengXian"/>
                <w:sz w:val="18"/>
                <w:lang w:eastAsia="ja-JP"/>
              </w:rPr>
            </w:pPr>
            <w:r w:rsidRPr="00D41F8E">
              <w:rPr>
                <w:rFonts w:eastAsia="DengXian"/>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C490460"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39B211"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2870EBD4"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3CBFB971" w14:textId="77777777" w:rsidTr="009F2532">
        <w:tc>
          <w:tcPr>
            <w:tcW w:w="2122" w:type="dxa"/>
            <w:tcBorders>
              <w:top w:val="single" w:sz="4" w:space="0" w:color="auto"/>
              <w:left w:val="single" w:sz="4" w:space="0" w:color="auto"/>
              <w:bottom w:val="single" w:sz="4" w:space="0" w:color="auto"/>
              <w:right w:val="single" w:sz="4" w:space="0" w:color="auto"/>
            </w:tcBorders>
          </w:tcPr>
          <w:p w14:paraId="078F4AD4" w14:textId="77777777" w:rsidR="008827C4" w:rsidRPr="00D41F8E" w:rsidRDefault="008827C4" w:rsidP="009F2532">
            <w:pPr>
              <w:keepNext/>
              <w:keepLines/>
              <w:rPr>
                <w:rFonts w:eastAsia="DengXian"/>
                <w:sz w:val="18"/>
                <w:lang w:eastAsia="ja-JP"/>
              </w:rPr>
            </w:pPr>
            <w:r w:rsidRPr="00D41F8E">
              <w:rPr>
                <w:rFonts w:eastAsia="DengXian"/>
                <w:b/>
                <w:sz w:val="18"/>
                <w:lang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1F3659BF"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31DA6BE"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Borders>
              <w:top w:val="single" w:sz="4" w:space="0" w:color="auto"/>
              <w:left w:val="single" w:sz="4" w:space="0" w:color="auto"/>
              <w:bottom w:val="single" w:sz="4" w:space="0" w:color="auto"/>
              <w:right w:val="single" w:sz="4" w:space="0" w:color="auto"/>
            </w:tcBorders>
          </w:tcPr>
          <w:p w14:paraId="23927CE6"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45CE4E09"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948EE2"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C3A1EE2"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5B5F8133" w14:textId="77777777" w:rsidTr="009F2532">
        <w:tc>
          <w:tcPr>
            <w:tcW w:w="2122" w:type="dxa"/>
            <w:tcBorders>
              <w:top w:val="single" w:sz="4" w:space="0" w:color="auto"/>
              <w:left w:val="single" w:sz="4" w:space="0" w:color="auto"/>
              <w:bottom w:val="single" w:sz="4" w:space="0" w:color="auto"/>
              <w:right w:val="single" w:sz="4" w:space="0" w:color="auto"/>
            </w:tcBorders>
          </w:tcPr>
          <w:p w14:paraId="2239E8C3" w14:textId="77777777"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22A349F9"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D5993B8"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2084F7E0"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82613EF"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77D35"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B3BBD" w14:textId="77777777" w:rsidR="008827C4" w:rsidRPr="00D41F8E" w:rsidRDefault="008827C4" w:rsidP="009F2532">
            <w:pPr>
              <w:keepNext/>
              <w:keepLines/>
              <w:jc w:val="center"/>
              <w:rPr>
                <w:rFonts w:eastAsia="DengXian"/>
                <w:sz w:val="18"/>
              </w:rPr>
            </w:pPr>
          </w:p>
        </w:tc>
      </w:tr>
      <w:tr w:rsidR="008827C4" w:rsidRPr="00D41F8E" w14:paraId="1A407EBE" w14:textId="77777777" w:rsidTr="009F2532">
        <w:tc>
          <w:tcPr>
            <w:tcW w:w="2122" w:type="dxa"/>
            <w:tcBorders>
              <w:top w:val="single" w:sz="4" w:space="0" w:color="auto"/>
              <w:left w:val="single" w:sz="4" w:space="0" w:color="auto"/>
              <w:bottom w:val="single" w:sz="4" w:space="0" w:color="auto"/>
              <w:right w:val="single" w:sz="4" w:space="0" w:color="auto"/>
            </w:tcBorders>
          </w:tcPr>
          <w:p w14:paraId="79EC5C90"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7BA80036"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1D1A37"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83A0E6"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EC06733"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SuccessHO-Report-r17</w:t>
            </w:r>
            <w:r w:rsidRPr="00D41F8E">
              <w:rPr>
                <w:rFonts w:eastAsia="DengXian" w:hint="eastAsia"/>
                <w:sz w:val="18"/>
              </w:rPr>
              <w:t xml:space="preserve"> IE </w:t>
            </w:r>
            <w:r w:rsidRPr="00D41F8E">
              <w:rPr>
                <w:rFonts w:eastAsia="DengXian"/>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64412F4"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7E531" w14:textId="77777777" w:rsidR="008827C4" w:rsidRPr="00D41F8E" w:rsidRDefault="008827C4" w:rsidP="009F2532">
            <w:pPr>
              <w:keepNext/>
              <w:keepLines/>
              <w:jc w:val="center"/>
              <w:rPr>
                <w:rFonts w:eastAsia="DengXian"/>
                <w:sz w:val="18"/>
              </w:rPr>
            </w:pPr>
          </w:p>
        </w:tc>
      </w:tr>
      <w:tr w:rsidR="008827C4" w:rsidRPr="00D41F8E" w14:paraId="30FB2599" w14:textId="77777777" w:rsidTr="009F2532">
        <w:trPr>
          <w:ins w:id="143"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374AEEE7" w14:textId="77777777" w:rsidR="008827C4" w:rsidRPr="00D41F8E" w:rsidRDefault="008827C4" w:rsidP="009F2532">
            <w:pPr>
              <w:keepNext/>
              <w:keepLines/>
              <w:rPr>
                <w:ins w:id="144" w:author="Samsung" w:date="2023-05-10T14:25:00Z"/>
                <w:rFonts w:eastAsia="DengXian"/>
                <w:sz w:val="18"/>
                <w:lang w:eastAsia="ja-JP"/>
              </w:rPr>
            </w:pPr>
            <w:ins w:id="145" w:author="Samsung" w:date="2023-05-10T14:25:00Z">
              <w:r w:rsidRPr="00D41F8E">
                <w:rPr>
                  <w:rFonts w:eastAsia="DengXian"/>
                  <w:b/>
                  <w:sz w:val="18"/>
                  <w:lang w:eastAsia="ko-KR"/>
                </w:rPr>
                <w:t xml:space="preserve">Successful </w:t>
              </w:r>
              <w:r>
                <w:rPr>
                  <w:rFonts w:eastAsia="DengXian"/>
                  <w:b/>
                  <w:sz w:val="18"/>
                  <w:lang w:eastAsia="ko-KR"/>
                </w:rPr>
                <w:t>PSCell Change</w:t>
              </w:r>
              <w:r w:rsidRPr="00D41F8E">
                <w:rPr>
                  <w:rFonts w:eastAsia="DengXian"/>
                  <w:b/>
                  <w:sz w:val="18"/>
                  <w:lang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50BBF061" w14:textId="77777777" w:rsidR="008827C4" w:rsidRDefault="008827C4" w:rsidP="009F2532">
            <w:pPr>
              <w:keepNext/>
              <w:keepLines/>
              <w:rPr>
                <w:ins w:id="146"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501989F" w14:textId="77777777" w:rsidR="008827C4" w:rsidRPr="00D41F8E" w:rsidRDefault="008827C4" w:rsidP="009F2532">
            <w:pPr>
              <w:keepNext/>
              <w:keepLines/>
              <w:rPr>
                <w:ins w:id="147" w:author="Samsung" w:date="2023-05-10T14:25:00Z"/>
                <w:rFonts w:eastAsia="DengXian"/>
                <w:sz w:val="18"/>
                <w:lang w:eastAsia="ja-JP"/>
              </w:rPr>
            </w:pPr>
            <w:ins w:id="148" w:author="Samsung" w:date="2023-05-10T14:25:00Z">
              <w:r w:rsidRPr="00D218B2">
                <w:rPr>
                  <w:rFonts w:eastAsia="DengXian"/>
                  <w:i/>
                  <w:sz w:val="18"/>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3948EE5E" w14:textId="77777777" w:rsidR="008827C4" w:rsidRPr="00D41F8E" w:rsidRDefault="008827C4" w:rsidP="009F2532">
            <w:pPr>
              <w:keepNext/>
              <w:keepLines/>
              <w:rPr>
                <w:ins w:id="149"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DED677D" w14:textId="77777777" w:rsidR="008827C4" w:rsidRPr="00D41F8E" w:rsidRDefault="008827C4" w:rsidP="009F2532">
            <w:pPr>
              <w:keepNext/>
              <w:keepLines/>
              <w:rPr>
                <w:ins w:id="150"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A7E9FF" w14:textId="77777777" w:rsidR="008827C4" w:rsidRPr="00D41F8E" w:rsidRDefault="008827C4" w:rsidP="009F2532">
            <w:pPr>
              <w:keepNext/>
              <w:keepLines/>
              <w:jc w:val="center"/>
              <w:rPr>
                <w:ins w:id="151" w:author="Samsung" w:date="2023-05-10T14:25:00Z"/>
                <w:rFonts w:eastAsia="DengXian"/>
                <w:sz w:val="18"/>
                <w:lang w:eastAsia="ja-JP"/>
              </w:rPr>
            </w:pPr>
            <w:ins w:id="152" w:author="Samsung" w:date="2023-05-10T14:25:00Z">
              <w:r w:rsidRPr="00D41F8E">
                <w:rPr>
                  <w:rFonts w:eastAsia="DengXi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C8AF54" w14:textId="77777777" w:rsidR="008827C4" w:rsidRPr="00D41F8E" w:rsidRDefault="008827C4" w:rsidP="009F2532">
            <w:pPr>
              <w:keepNext/>
              <w:keepLines/>
              <w:jc w:val="center"/>
              <w:rPr>
                <w:ins w:id="153" w:author="Samsung" w:date="2023-05-10T14:25:00Z"/>
                <w:rFonts w:eastAsia="DengXian"/>
                <w:sz w:val="18"/>
              </w:rPr>
            </w:pPr>
            <w:ins w:id="154" w:author="Samsung" w:date="2023-05-10T14:25:00Z">
              <w:r w:rsidRPr="00D41F8E">
                <w:rPr>
                  <w:rFonts w:eastAsia="DengXian"/>
                  <w:sz w:val="18"/>
                </w:rPr>
                <w:t>ignore</w:t>
              </w:r>
            </w:ins>
          </w:p>
        </w:tc>
      </w:tr>
      <w:tr w:rsidR="008827C4" w:rsidRPr="00D41F8E" w14:paraId="3435E243" w14:textId="77777777" w:rsidTr="009F2532">
        <w:trPr>
          <w:ins w:id="155"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2DDE30A1" w14:textId="77777777" w:rsidR="008827C4" w:rsidRPr="00D41F8E" w:rsidRDefault="008827C4" w:rsidP="009F2532">
            <w:pPr>
              <w:keepNext/>
              <w:keepLines/>
              <w:ind w:left="113"/>
              <w:rPr>
                <w:ins w:id="156" w:author="Samsung" w:date="2023-05-10T14:25:00Z"/>
                <w:rFonts w:eastAsia="DengXian"/>
                <w:sz w:val="18"/>
                <w:lang w:eastAsia="ja-JP"/>
              </w:rPr>
            </w:pPr>
            <w:ins w:id="157" w:author="Samsung" w:date="2023-05-10T14:25:00Z">
              <w:r w:rsidRPr="0006054E">
                <w:rPr>
                  <w:rFonts w:eastAsia="DengXian"/>
                  <w:b/>
                  <w:bCs/>
                  <w:sz w:val="18"/>
                  <w:lang w:eastAsia="ja-JP"/>
                </w:rPr>
                <w:t>&gt;</w:t>
              </w:r>
              <w:r w:rsidRPr="00D41F8E">
                <w:rPr>
                  <w:rFonts w:eastAsia="DengXian"/>
                  <w:b/>
                  <w:bCs/>
                  <w:sz w:val="18"/>
                  <w:lang w:eastAsia="ja-JP"/>
                </w:rPr>
                <w:t xml:space="preserve">Successful </w:t>
              </w:r>
              <w:r w:rsidRPr="0006054E">
                <w:rPr>
                  <w:rFonts w:eastAsia="DengXian"/>
                  <w:b/>
                  <w:bCs/>
                  <w:sz w:val="18"/>
                  <w:lang w:eastAsia="ja-JP"/>
                </w:rPr>
                <w:t>PSCell</w:t>
              </w:r>
              <w:r w:rsidRPr="00D41F8E">
                <w:rPr>
                  <w:rFonts w:eastAsia="DengXian"/>
                  <w:b/>
                  <w:bCs/>
                  <w:sz w:val="18"/>
                  <w:lang w:eastAsia="ja-JP"/>
                </w:rPr>
                <w:t xml:space="preserve"> </w:t>
              </w:r>
              <w:r>
                <w:rPr>
                  <w:rFonts w:eastAsia="DengXian"/>
                  <w:b/>
                  <w:bCs/>
                  <w:sz w:val="18"/>
                  <w:lang w:eastAsia="ja-JP"/>
                </w:rPr>
                <w:t xml:space="preserve">Change </w:t>
              </w:r>
              <w:r w:rsidRPr="00D41F8E">
                <w:rPr>
                  <w:rFonts w:eastAsia="DengXian"/>
                  <w:b/>
                  <w:bCs/>
                  <w:sz w:val="18"/>
                  <w:lang w:eastAsia="ja-JP"/>
                </w:rPr>
                <w:t>Report List Item</w:t>
              </w:r>
            </w:ins>
          </w:p>
        </w:tc>
        <w:tc>
          <w:tcPr>
            <w:tcW w:w="1260" w:type="dxa"/>
            <w:tcBorders>
              <w:top w:val="single" w:sz="4" w:space="0" w:color="auto"/>
              <w:left w:val="single" w:sz="4" w:space="0" w:color="auto"/>
              <w:bottom w:val="single" w:sz="4" w:space="0" w:color="auto"/>
              <w:right w:val="single" w:sz="4" w:space="0" w:color="auto"/>
            </w:tcBorders>
          </w:tcPr>
          <w:p w14:paraId="3FFC665B" w14:textId="77777777" w:rsidR="008827C4" w:rsidRDefault="008827C4" w:rsidP="009F2532">
            <w:pPr>
              <w:keepNext/>
              <w:keepLines/>
              <w:rPr>
                <w:ins w:id="158"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0EF910B" w14:textId="77777777" w:rsidR="008827C4" w:rsidRPr="00D41F8E" w:rsidRDefault="008827C4" w:rsidP="009F2532">
            <w:pPr>
              <w:keepNext/>
              <w:keepLines/>
              <w:rPr>
                <w:ins w:id="159" w:author="Samsung" w:date="2023-05-10T14:25:00Z"/>
                <w:rFonts w:eastAsia="DengXian"/>
                <w:sz w:val="18"/>
                <w:lang w:eastAsia="ja-JP"/>
              </w:rPr>
            </w:pPr>
            <w:ins w:id="160" w:author="Samsung" w:date="2023-05-10T14:25:00Z">
              <w:r w:rsidRPr="00D218B2">
                <w:rPr>
                  <w:rFonts w:eastAsia="DengXian"/>
                  <w:i/>
                  <w:sz w:val="18"/>
                  <w:lang w:eastAsia="ja-JP"/>
                </w:rPr>
                <w:t xml:space="preserve">1 .. </w:t>
              </w:r>
              <w:r w:rsidRPr="00D41F8E">
                <w:rPr>
                  <w:rFonts w:eastAsia="DengXian"/>
                  <w:sz w:val="18"/>
                  <w:lang w:eastAsia="ja-JP"/>
                </w:rPr>
                <w:t>&lt;</w:t>
              </w:r>
              <w:r w:rsidRPr="002331D0">
                <w:rPr>
                  <w:rFonts w:eastAsia="DengXian"/>
                  <w:i/>
                  <w:sz w:val="18"/>
                  <w:lang w:eastAsia="ja-JP"/>
                </w:rPr>
                <w:t>maxnoof</w:t>
              </w:r>
              <w:r w:rsidRPr="00D41F8E">
                <w:rPr>
                  <w:rFonts w:eastAsia="DengXian"/>
                  <w:i/>
                  <w:iCs/>
                  <w:sz w:val="18"/>
                  <w:lang w:eastAsia="ja-JP"/>
                </w:rPr>
                <w:t>Successful</w:t>
              </w:r>
              <w:r>
                <w:rPr>
                  <w:rFonts w:eastAsia="DengXian"/>
                  <w:i/>
                  <w:iCs/>
                  <w:sz w:val="18"/>
                  <w:lang w:eastAsia="ja-JP"/>
                </w:rPr>
                <w:t>PSCellChange</w:t>
              </w:r>
              <w:r w:rsidRPr="00D41F8E">
                <w:rPr>
                  <w:rFonts w:eastAsia="DengXian"/>
                  <w:i/>
                  <w:iCs/>
                  <w:sz w:val="18"/>
                  <w:lang w:eastAsia="ja-JP"/>
                </w:rPr>
                <w:t>Reports</w:t>
              </w:r>
              <w:r w:rsidRPr="00D41F8E">
                <w:rPr>
                  <w:rFonts w:eastAsia="DengXian"/>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119C20A0" w14:textId="77777777" w:rsidR="008827C4" w:rsidRPr="00D41F8E" w:rsidRDefault="008827C4" w:rsidP="009F2532">
            <w:pPr>
              <w:keepNext/>
              <w:keepLines/>
              <w:rPr>
                <w:ins w:id="161"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D9C547F" w14:textId="77777777" w:rsidR="008827C4" w:rsidRPr="00D41F8E" w:rsidRDefault="008827C4" w:rsidP="009F2532">
            <w:pPr>
              <w:keepNext/>
              <w:keepLines/>
              <w:rPr>
                <w:ins w:id="162"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252B8" w14:textId="77777777" w:rsidR="008827C4" w:rsidRPr="00D41F8E" w:rsidRDefault="008827C4" w:rsidP="009F2532">
            <w:pPr>
              <w:keepNext/>
              <w:keepLines/>
              <w:jc w:val="center"/>
              <w:rPr>
                <w:ins w:id="163" w:author="Samsung" w:date="2023-05-10T14:25:00Z"/>
                <w:rFonts w:eastAsia="DengXian"/>
                <w:sz w:val="18"/>
                <w:lang w:eastAsia="ja-JP"/>
              </w:rPr>
            </w:pPr>
            <w:ins w:id="164"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0C3ABB" w14:textId="77777777" w:rsidR="008827C4" w:rsidRPr="00D41F8E" w:rsidRDefault="008827C4" w:rsidP="009F2532">
            <w:pPr>
              <w:keepNext/>
              <w:keepLines/>
              <w:jc w:val="center"/>
              <w:rPr>
                <w:ins w:id="165" w:author="Samsung" w:date="2023-05-10T14:25:00Z"/>
                <w:rFonts w:eastAsia="DengXian"/>
                <w:sz w:val="18"/>
              </w:rPr>
            </w:pPr>
          </w:p>
        </w:tc>
      </w:tr>
      <w:tr w:rsidR="008827C4" w:rsidRPr="00D41F8E" w14:paraId="1CAF11E0" w14:textId="77777777" w:rsidTr="009F2532">
        <w:trPr>
          <w:ins w:id="166"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12360560" w14:textId="77777777" w:rsidR="008827C4" w:rsidRPr="00D41F8E" w:rsidRDefault="008827C4" w:rsidP="009F2532">
            <w:pPr>
              <w:keepNext/>
              <w:keepLines/>
              <w:ind w:left="227"/>
              <w:rPr>
                <w:ins w:id="167" w:author="Samsung" w:date="2023-05-10T14:25:00Z"/>
                <w:rFonts w:eastAsia="DengXian"/>
                <w:sz w:val="18"/>
                <w:lang w:eastAsia="ja-JP"/>
              </w:rPr>
            </w:pPr>
            <w:ins w:id="168" w:author="Samsung" w:date="2023-05-10T14:25:00Z">
              <w:r w:rsidRPr="00D41F8E">
                <w:rPr>
                  <w:rFonts w:eastAsia="DengXian"/>
                  <w:sz w:val="18"/>
                  <w:lang w:eastAsia="ja-JP"/>
                </w:rPr>
                <w:t xml:space="preserve">&gt;&gt;Successful </w:t>
              </w:r>
              <w:r>
                <w:rPr>
                  <w:rFonts w:eastAsia="DengXian"/>
                  <w:sz w:val="18"/>
                  <w:lang w:eastAsia="ja-JP"/>
                </w:rPr>
                <w:t>PSCell</w:t>
              </w:r>
              <w:r w:rsidRPr="00D41F8E">
                <w:rPr>
                  <w:rFonts w:eastAsia="DengXian"/>
                  <w:sz w:val="18"/>
                  <w:lang w:eastAsia="ja-JP"/>
                </w:rPr>
                <w:t xml:space="preserve"> </w:t>
              </w:r>
              <w:r>
                <w:rPr>
                  <w:rFonts w:eastAsia="DengXian"/>
                  <w:sz w:val="18"/>
                  <w:lang w:eastAsia="ja-JP"/>
                </w:rPr>
                <w:t xml:space="preserve">Change </w:t>
              </w:r>
              <w:r w:rsidRPr="00D41F8E">
                <w:rPr>
                  <w:rFonts w:eastAsia="DengXian"/>
                  <w:sz w:val="18"/>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3D78EFF8" w14:textId="77777777" w:rsidR="008827C4" w:rsidRDefault="008827C4" w:rsidP="009F2532">
            <w:pPr>
              <w:keepNext/>
              <w:keepLines/>
              <w:rPr>
                <w:ins w:id="169" w:author="Samsung" w:date="2023-05-10T14:25:00Z"/>
                <w:rFonts w:eastAsia="DengXian"/>
                <w:sz w:val="18"/>
                <w:lang w:eastAsia="ja-JP"/>
              </w:rPr>
            </w:pPr>
            <w:ins w:id="170" w:author="Samsung" w:date="2023-05-10T14:25:00Z">
              <w:r>
                <w:rPr>
                  <w:rFonts w:eastAsia="DengXian" w:hint="eastAsia"/>
                  <w:sz w:val="18"/>
                </w:rPr>
                <w:t>M</w:t>
              </w:r>
            </w:ins>
          </w:p>
        </w:tc>
        <w:tc>
          <w:tcPr>
            <w:tcW w:w="900" w:type="dxa"/>
            <w:tcBorders>
              <w:top w:val="single" w:sz="4" w:space="0" w:color="auto"/>
              <w:left w:val="single" w:sz="4" w:space="0" w:color="auto"/>
              <w:bottom w:val="single" w:sz="4" w:space="0" w:color="auto"/>
              <w:right w:val="single" w:sz="4" w:space="0" w:color="auto"/>
            </w:tcBorders>
          </w:tcPr>
          <w:p w14:paraId="639ACA7E" w14:textId="77777777" w:rsidR="008827C4" w:rsidRPr="00D41F8E" w:rsidRDefault="008827C4" w:rsidP="009F2532">
            <w:pPr>
              <w:keepNext/>
              <w:keepLines/>
              <w:rPr>
                <w:ins w:id="171"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45735F7" w14:textId="77777777" w:rsidR="008827C4" w:rsidRPr="00D41F8E" w:rsidRDefault="008827C4" w:rsidP="009F2532">
            <w:pPr>
              <w:keepNext/>
              <w:keepLines/>
              <w:rPr>
                <w:ins w:id="172" w:author="Samsung" w:date="2023-05-10T14:25:00Z"/>
                <w:rFonts w:eastAsia="DengXian"/>
                <w:sz w:val="18"/>
                <w:lang w:eastAsia="ja-JP"/>
              </w:rPr>
            </w:pPr>
            <w:ins w:id="173" w:author="Samsung" w:date="2023-05-10T14:25:00Z">
              <w:r w:rsidRPr="00D41F8E">
                <w:rPr>
                  <w:rFonts w:eastAsia="DengXian"/>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0BE17AD" w14:textId="77777777" w:rsidR="008827C4" w:rsidRPr="00D41F8E" w:rsidRDefault="008827C4" w:rsidP="009F2532">
            <w:pPr>
              <w:keepNext/>
              <w:keepLines/>
              <w:rPr>
                <w:ins w:id="174" w:author="Samsung" w:date="2023-05-10T14:25:00Z"/>
                <w:rFonts w:eastAsia="DengXian"/>
                <w:i/>
                <w:iCs/>
                <w:sz w:val="18"/>
                <w:lang w:eastAsia="ja-JP"/>
              </w:rPr>
            </w:pPr>
            <w:ins w:id="175" w:author="Samsung" w:date="2023-05-10T14:25:00Z">
              <w:r>
                <w:rPr>
                  <w:rFonts w:eastAsia="DengXian"/>
                  <w:i/>
                  <w:iCs/>
                  <w:sz w:val="18"/>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79F249B" w14:textId="77777777" w:rsidR="008827C4" w:rsidRPr="00D41F8E" w:rsidRDefault="008827C4" w:rsidP="009F2532">
            <w:pPr>
              <w:keepNext/>
              <w:keepLines/>
              <w:jc w:val="center"/>
              <w:rPr>
                <w:ins w:id="176" w:author="Samsung" w:date="2023-05-10T14:25:00Z"/>
                <w:rFonts w:eastAsia="DengXian"/>
                <w:sz w:val="18"/>
                <w:lang w:eastAsia="ja-JP"/>
              </w:rPr>
            </w:pPr>
            <w:ins w:id="177"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4C4991" w14:textId="77777777" w:rsidR="008827C4" w:rsidRPr="00D41F8E" w:rsidRDefault="008827C4" w:rsidP="009F2532">
            <w:pPr>
              <w:keepNext/>
              <w:keepLines/>
              <w:jc w:val="center"/>
              <w:rPr>
                <w:ins w:id="178" w:author="Samsung" w:date="2023-05-10T14:25:00Z"/>
                <w:rFonts w:eastAsia="DengXian"/>
                <w:sz w:val="18"/>
              </w:rPr>
            </w:pPr>
          </w:p>
        </w:tc>
      </w:tr>
      <w:tr w:rsidR="008827C4" w:rsidRPr="00D41F8E" w14:paraId="4F7EEDEA" w14:textId="77777777" w:rsidTr="009F2532">
        <w:trPr>
          <w:ins w:id="179"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034D7BD2" w14:textId="77777777" w:rsidR="008827C4" w:rsidRPr="00D41F8E" w:rsidRDefault="008827C4" w:rsidP="009F2532">
            <w:pPr>
              <w:keepNext/>
              <w:keepLines/>
              <w:ind w:left="227"/>
              <w:rPr>
                <w:ins w:id="180" w:author="Samsung" w:date="2023-05-10T14:25:00Z"/>
                <w:rFonts w:eastAsia="DengXian"/>
                <w:sz w:val="18"/>
                <w:lang w:eastAsia="ja-JP"/>
              </w:rPr>
            </w:pPr>
            <w:ins w:id="181" w:author="Samsung" w:date="2023-05-10T14:25:00Z">
              <w:r>
                <w:rPr>
                  <w:rFonts w:eastAsia="DengXian" w:hint="eastAsia"/>
                  <w:sz w:val="18"/>
                </w:rPr>
                <w:t>&gt;</w:t>
              </w:r>
              <w:r>
                <w:rPr>
                  <w:rFonts w:eastAsia="DengXian"/>
                  <w:sz w:val="18"/>
                </w:rPr>
                <w:t xml:space="preserve">&gt;SN </w:t>
              </w:r>
              <w:r w:rsidRPr="00CD7FC4">
                <w:rPr>
                  <w:rFonts w:eastAsia="DengXian"/>
                  <w:sz w:val="18"/>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4E93D8AB" w14:textId="77777777" w:rsidR="008827C4" w:rsidRDefault="008827C4" w:rsidP="009F2532">
            <w:pPr>
              <w:keepNext/>
              <w:keepLines/>
              <w:rPr>
                <w:ins w:id="182" w:author="Samsung" w:date="2023-05-10T14:25:00Z"/>
                <w:rFonts w:eastAsia="DengXian"/>
                <w:sz w:val="18"/>
                <w:lang w:eastAsia="ja-JP"/>
              </w:rPr>
            </w:pPr>
            <w:ins w:id="183" w:author="Samsung" w:date="2023-05-10T14:25:00Z">
              <w:r w:rsidRPr="00D41F8E">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8EBE680" w14:textId="77777777" w:rsidR="008827C4" w:rsidRPr="00D41F8E" w:rsidRDefault="008827C4" w:rsidP="009F2532">
            <w:pPr>
              <w:keepNext/>
              <w:keepLines/>
              <w:rPr>
                <w:ins w:id="184"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CF686D5" w14:textId="77777777" w:rsidR="008827C4" w:rsidRPr="00D41F8E" w:rsidRDefault="008827C4" w:rsidP="009F2532">
            <w:pPr>
              <w:keepNext/>
              <w:keepLines/>
              <w:rPr>
                <w:ins w:id="185" w:author="Samsung" w:date="2023-05-10T14:25:00Z"/>
                <w:rFonts w:eastAsia="DengXian"/>
                <w:sz w:val="18"/>
                <w:lang w:eastAsia="ja-JP"/>
              </w:rPr>
            </w:pPr>
            <w:ins w:id="186" w:author="Samsung" w:date="2023-05-10T14:25:00Z">
              <w:r w:rsidRPr="00CD7FC4">
                <w:rPr>
                  <w:rFonts w:eastAsia="DengXian"/>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89F540D" w14:textId="77777777" w:rsidR="008827C4" w:rsidRDefault="008827C4" w:rsidP="009F2532">
            <w:pPr>
              <w:keepNext/>
              <w:keepLines/>
              <w:rPr>
                <w:ins w:id="187" w:author="Samsung" w:date="2023-05-10T14:25:00Z"/>
                <w:rFonts w:eastAsia="DengXian"/>
                <w:iCs/>
                <w:sz w:val="18"/>
                <w:lang w:eastAsia="ja-JP"/>
              </w:rPr>
            </w:pPr>
            <w:ins w:id="188"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PSCell</w:t>
              </w:r>
              <w:r>
                <w:rPr>
                  <w:rFonts w:eastAsia="DengXian"/>
                  <w:iCs/>
                  <w:sz w:val="18"/>
                  <w:lang w:eastAsia="ja-JP"/>
                </w:rPr>
                <w:t xml:space="preserve"> of the source SN in case this</w:t>
              </w:r>
              <w:r w:rsidRPr="008337A8">
                <w:rPr>
                  <w:rFonts w:eastAsia="DengXian"/>
                  <w:iCs/>
                  <w:sz w:val="18"/>
                  <w:lang w:eastAsia="ja-JP"/>
                </w:rPr>
                <w:t xml:space="preserve"> </w:t>
              </w:r>
              <w:r>
                <w:rPr>
                  <w:rFonts w:eastAsia="DengXian"/>
                  <w:iCs/>
                  <w:sz w:val="18"/>
                  <w:lang w:eastAsia="ja-JP"/>
                </w:rPr>
                <w:t xml:space="preserve">message is sent from the </w:t>
              </w:r>
              <w:r>
                <w:rPr>
                  <w:rFonts w:eastAsia="DengXian" w:hint="eastAsia"/>
                  <w:iCs/>
                  <w:sz w:val="18"/>
                </w:rPr>
                <w:t>MN</w:t>
              </w:r>
              <w:r>
                <w:rPr>
                  <w:rFonts w:eastAsia="DengXian"/>
                  <w:iCs/>
                  <w:sz w:val="18"/>
                  <w:lang w:eastAsia="ja-JP"/>
                </w:rPr>
                <w:t xml:space="preserve"> to the source SN;</w:t>
              </w:r>
            </w:ins>
          </w:p>
          <w:p w14:paraId="636832D0" w14:textId="77777777" w:rsidR="008827C4" w:rsidRPr="00D41F8E" w:rsidRDefault="008827C4" w:rsidP="009F2532">
            <w:pPr>
              <w:keepNext/>
              <w:keepLines/>
              <w:rPr>
                <w:ins w:id="189" w:author="Samsung" w:date="2023-05-10T14:25:00Z"/>
                <w:rFonts w:eastAsia="DengXian"/>
                <w:i/>
                <w:iCs/>
                <w:sz w:val="18"/>
                <w:lang w:eastAsia="ja-JP"/>
              </w:rPr>
            </w:pPr>
            <w:ins w:id="190"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PSCell</w:t>
              </w:r>
              <w:r>
                <w:rPr>
                  <w:rFonts w:eastAsia="DengXian"/>
                  <w:iCs/>
                  <w:sz w:val="18"/>
                  <w:lang w:eastAsia="ja-JP"/>
                </w:rPr>
                <w:t xml:space="preserve"> of the target SN in case this</w:t>
              </w:r>
              <w:r w:rsidRPr="008337A8">
                <w:rPr>
                  <w:rFonts w:eastAsia="DengXian"/>
                  <w:iCs/>
                  <w:sz w:val="18"/>
                  <w:lang w:eastAsia="ja-JP"/>
                </w:rPr>
                <w:t xml:space="preserve"> </w:t>
              </w:r>
              <w:r>
                <w:rPr>
                  <w:rFonts w:eastAsia="DengXian"/>
                  <w:iCs/>
                  <w:sz w:val="18"/>
                  <w:lang w:eastAsia="ja-JP"/>
                </w:rPr>
                <w:t xml:space="preserve">message </w:t>
              </w:r>
              <w:r>
                <w:rPr>
                  <w:rFonts w:eastAsia="DengXian" w:hint="eastAsia"/>
                  <w:iCs/>
                  <w:sz w:val="18"/>
                </w:rPr>
                <w:t>is</w:t>
              </w:r>
              <w:r>
                <w:rPr>
                  <w:rFonts w:eastAsia="DengXian"/>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2F724954" w14:textId="77777777" w:rsidR="008827C4" w:rsidRPr="00D41F8E" w:rsidRDefault="008827C4" w:rsidP="009F2532">
            <w:pPr>
              <w:keepNext/>
              <w:keepLines/>
              <w:jc w:val="center"/>
              <w:rPr>
                <w:ins w:id="191" w:author="Samsung" w:date="2023-05-10T14:25: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3E758" w14:textId="77777777" w:rsidR="008827C4" w:rsidRPr="00D41F8E" w:rsidRDefault="008827C4" w:rsidP="009F2532">
            <w:pPr>
              <w:keepNext/>
              <w:keepLines/>
              <w:jc w:val="center"/>
              <w:rPr>
                <w:ins w:id="192" w:author="Samsung" w:date="2023-05-10T14:25:00Z"/>
                <w:rFonts w:eastAsia="DengXian"/>
                <w:sz w:val="18"/>
              </w:rPr>
            </w:pPr>
          </w:p>
        </w:tc>
      </w:tr>
      <w:tr w:rsidR="008827C4" w:rsidRPr="00D41F8E" w14:paraId="22672354" w14:textId="77777777" w:rsidTr="009F2532">
        <w:trPr>
          <w:ins w:id="193" w:author="Ericsson User" w:date="2023-05-12T00:36:00Z"/>
        </w:trPr>
        <w:tc>
          <w:tcPr>
            <w:tcW w:w="2122" w:type="dxa"/>
            <w:tcBorders>
              <w:top w:val="single" w:sz="4" w:space="0" w:color="auto"/>
              <w:left w:val="single" w:sz="4" w:space="0" w:color="auto"/>
              <w:bottom w:val="single" w:sz="4" w:space="0" w:color="auto"/>
              <w:right w:val="single" w:sz="4" w:space="0" w:color="auto"/>
            </w:tcBorders>
          </w:tcPr>
          <w:p w14:paraId="0EDF3C5E" w14:textId="7E5F82D4" w:rsidR="008827C4" w:rsidRDefault="008827C4" w:rsidP="009F2532">
            <w:pPr>
              <w:keepNext/>
              <w:keepLines/>
              <w:ind w:left="227"/>
              <w:rPr>
                <w:ins w:id="194" w:author="Ericsson User" w:date="2023-05-12T00:36:00Z"/>
                <w:rFonts w:eastAsia="DengXian" w:hint="eastAsia"/>
                <w:sz w:val="18"/>
              </w:rPr>
            </w:pPr>
            <w:ins w:id="195" w:author="Ericsson User" w:date="2023-05-12T00:36:00Z">
              <w:r>
                <w:rPr>
                  <w:rFonts w:eastAsia="DengXian"/>
                  <w:sz w:val="18"/>
                </w:rPr>
                <w:lastRenderedPageBreak/>
                <w:t>&gt;&gt;</w:t>
              </w:r>
            </w:ins>
            <w:ins w:id="196" w:author="Ericsson User" w:date="2023-05-12T00:39:00Z">
              <w:r w:rsidRPr="008827C4">
                <w:rPr>
                  <w:rFonts w:eastAsia="DengXian"/>
                  <w:sz w:val="18"/>
                </w:rPr>
                <w:t>UE Assistant Identifier</w:t>
              </w:r>
            </w:ins>
          </w:p>
        </w:tc>
        <w:tc>
          <w:tcPr>
            <w:tcW w:w="1260" w:type="dxa"/>
            <w:tcBorders>
              <w:top w:val="single" w:sz="4" w:space="0" w:color="auto"/>
              <w:left w:val="single" w:sz="4" w:space="0" w:color="auto"/>
              <w:bottom w:val="single" w:sz="4" w:space="0" w:color="auto"/>
              <w:right w:val="single" w:sz="4" w:space="0" w:color="auto"/>
            </w:tcBorders>
          </w:tcPr>
          <w:p w14:paraId="251B94E0" w14:textId="7F2F36A6" w:rsidR="008827C4" w:rsidRPr="00D41F8E" w:rsidRDefault="008827C4" w:rsidP="009F2532">
            <w:pPr>
              <w:keepNext/>
              <w:keepLines/>
              <w:rPr>
                <w:ins w:id="197" w:author="Ericsson User" w:date="2023-05-12T00:36:00Z"/>
                <w:rFonts w:eastAsia="DengXian"/>
                <w:sz w:val="18"/>
                <w:lang w:eastAsia="ja-JP"/>
              </w:rPr>
            </w:pPr>
            <w:ins w:id="198" w:author="Ericsson User" w:date="2023-05-12T00:38:00Z">
              <w:r>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E2B2E17" w14:textId="77777777" w:rsidR="008827C4" w:rsidRPr="00D41F8E" w:rsidRDefault="008827C4" w:rsidP="009F2532">
            <w:pPr>
              <w:keepNext/>
              <w:keepLines/>
              <w:rPr>
                <w:ins w:id="199" w:author="Ericsson User" w:date="2023-05-12T00:36: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137F358" w14:textId="77777777" w:rsidR="008827C4" w:rsidRPr="008827C4" w:rsidRDefault="008827C4" w:rsidP="008827C4">
            <w:pPr>
              <w:keepNext/>
              <w:keepLines/>
              <w:rPr>
                <w:ins w:id="200" w:author="Ericsson User" w:date="2023-05-12T00:38:00Z"/>
                <w:rFonts w:eastAsia="DengXian"/>
                <w:sz w:val="18"/>
                <w:lang w:eastAsia="ja-JP"/>
              </w:rPr>
            </w:pPr>
            <w:ins w:id="201" w:author="Ericsson User" w:date="2023-05-12T00:38:00Z">
              <w:r w:rsidRPr="008827C4">
                <w:rPr>
                  <w:rFonts w:eastAsia="DengXian"/>
                  <w:sz w:val="18"/>
                  <w:lang w:eastAsia="ja-JP"/>
                </w:rPr>
                <w:t>NG-RAN node UE XnAP ID</w:t>
              </w:r>
            </w:ins>
          </w:p>
          <w:p w14:paraId="49940498" w14:textId="1A7F3DDB" w:rsidR="008827C4" w:rsidRPr="00CD7FC4" w:rsidRDefault="008827C4" w:rsidP="008827C4">
            <w:pPr>
              <w:keepNext/>
              <w:keepLines/>
              <w:rPr>
                <w:ins w:id="202" w:author="Ericsson User" w:date="2023-05-12T00:36:00Z"/>
                <w:rFonts w:eastAsia="DengXian"/>
                <w:sz w:val="18"/>
                <w:lang w:eastAsia="ja-JP"/>
              </w:rPr>
            </w:pPr>
            <w:ins w:id="203" w:author="Ericsson User" w:date="2023-05-12T00:38:00Z">
              <w:r w:rsidRPr="008827C4">
                <w:rPr>
                  <w:rFonts w:eastAsia="DengXian"/>
                  <w:sz w:val="18"/>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14:paraId="4E8105B2" w14:textId="4A22D74A" w:rsidR="008827C4" w:rsidRDefault="008827C4" w:rsidP="009F2532">
            <w:pPr>
              <w:keepNext/>
              <w:keepLines/>
              <w:rPr>
                <w:ins w:id="204" w:author="Ericsson User" w:date="2023-05-12T00:36:00Z"/>
                <w:rFonts w:eastAsia="DengXian"/>
                <w:iCs/>
                <w:sz w:val="18"/>
                <w:lang w:eastAsia="ja-JP"/>
              </w:rPr>
            </w:pPr>
            <w:ins w:id="205" w:author="Ericsson User" w:date="2023-05-12T00:39:00Z">
              <w:r>
                <w:rPr>
                  <w:rFonts w:eastAsia="DengXian"/>
                  <w:iCs/>
                  <w:sz w:val="18"/>
                  <w:lang w:eastAsia="ja-JP"/>
                </w:rPr>
                <w:t xml:space="preserve">Corresponds to the </w:t>
              </w:r>
              <w:r w:rsidRPr="008827C4">
                <w:rPr>
                  <w:rFonts w:eastAsia="DengXian"/>
                  <w:iCs/>
                  <w:sz w:val="18"/>
                  <w:lang w:eastAsia="ja-JP"/>
                </w:rPr>
                <w:t>S-NG-RAN node UE XnAP ID</w:t>
              </w:r>
              <w:r>
                <w:rPr>
                  <w:rFonts w:eastAsia="DengXian"/>
                  <w:iCs/>
                  <w:sz w:val="18"/>
                  <w:lang w:eastAsia="ja-JP"/>
                </w:rPr>
                <w:t xml:space="preserve"> allocated by the </w:t>
              </w:r>
            </w:ins>
            <w:ins w:id="206" w:author="Ericsson User" w:date="2023-05-12T00:41:00Z">
              <w:r w:rsidR="007F1C56">
                <w:rPr>
                  <w:rFonts w:eastAsia="DengXian"/>
                  <w:iCs/>
                  <w:sz w:val="18"/>
                  <w:lang w:eastAsia="ja-JP"/>
                </w:rPr>
                <w:t xml:space="preserve">source </w:t>
              </w:r>
            </w:ins>
            <w:ins w:id="207" w:author="Ericsson User" w:date="2023-05-12T00:39:00Z">
              <w:r>
                <w:rPr>
                  <w:rFonts w:eastAsia="DengXian"/>
                  <w:iCs/>
                  <w:sz w:val="18"/>
                  <w:lang w:eastAsia="ja-JP"/>
                </w:rPr>
                <w:t>S</w:t>
              </w:r>
            </w:ins>
            <w:ins w:id="208" w:author="Ericsson User" w:date="2023-05-12T00:40:00Z">
              <w:r>
                <w:rPr>
                  <w:rFonts w:eastAsia="DengXian"/>
                  <w:iCs/>
                  <w:sz w:val="18"/>
                  <w:lang w:eastAsia="ja-JP"/>
                </w:rPr>
                <w:t xml:space="preserve">-NG-RAN node </w:t>
              </w:r>
            </w:ins>
            <w:ins w:id="209" w:author="Ericsson User" w:date="2023-05-12T00:41:00Z">
              <w:r w:rsidR="007F1C56">
                <w:rPr>
                  <w:rFonts w:eastAsia="DengXian"/>
                  <w:iCs/>
                  <w:sz w:val="18"/>
                  <w:lang w:eastAsia="ja-JP"/>
                </w:rPr>
                <w:t xml:space="preserve">or the target </w:t>
              </w:r>
              <w:r w:rsidR="007F1C56">
                <w:rPr>
                  <w:rFonts w:eastAsia="DengXian"/>
                  <w:iCs/>
                  <w:sz w:val="18"/>
                  <w:lang w:eastAsia="ja-JP"/>
                </w:rPr>
                <w:t>NG-RAN node</w:t>
              </w:r>
              <w:r w:rsidR="007F1C56">
                <w:rPr>
                  <w:rFonts w:eastAsia="DengXian"/>
                  <w:iCs/>
                  <w:sz w:val="18"/>
                  <w:lang w:eastAsia="ja-JP"/>
                </w:rPr>
                <w:t xml:space="preserve"> </w:t>
              </w:r>
            </w:ins>
            <w:ins w:id="210" w:author="Ericsson User" w:date="2023-05-12T00:42:00Z">
              <w:r w:rsidR="007F1C56">
                <w:rPr>
                  <w:rFonts w:eastAsia="DengXian"/>
                  <w:iCs/>
                  <w:sz w:val="18"/>
                  <w:lang w:eastAsia="ja-JP"/>
                </w:rPr>
                <w:t>to the UE</w:t>
              </w:r>
            </w:ins>
            <w:ins w:id="211" w:author="Ericsson User" w:date="2023-05-12T00:43:00Z">
              <w:r w:rsidR="007F1C56">
                <w:rPr>
                  <w:rFonts w:eastAsia="DengXian"/>
                  <w:iCs/>
                  <w:sz w:val="18"/>
                  <w:lang w:eastAsia="ja-JP"/>
                </w:rPr>
                <w:t>-associated connection of the UE</w:t>
              </w:r>
            </w:ins>
            <w:ins w:id="212" w:author="Ericsson User" w:date="2023-05-12T00:42:00Z">
              <w:r w:rsidR="007F1C56">
                <w:rPr>
                  <w:rFonts w:eastAsia="DengXian"/>
                  <w:iCs/>
                  <w:sz w:val="18"/>
                  <w:lang w:eastAsia="ja-JP"/>
                </w:rPr>
                <w:t xml:space="preserve"> which generated the corresponding Successful PSCell</w:t>
              </w:r>
            </w:ins>
            <w:ins w:id="213" w:author="Ericsson User" w:date="2023-05-12T00:43:00Z">
              <w:r w:rsidR="007F1C56">
                <w:rPr>
                  <w:rFonts w:eastAsia="DengXian"/>
                  <w:iCs/>
                  <w:sz w:val="18"/>
                  <w:lang w:eastAsia="ja-JP"/>
                </w:rPr>
                <w:t xml:space="preserve"> Change Report</w:t>
              </w:r>
            </w:ins>
          </w:p>
        </w:tc>
        <w:tc>
          <w:tcPr>
            <w:tcW w:w="1080" w:type="dxa"/>
            <w:tcBorders>
              <w:top w:val="single" w:sz="4" w:space="0" w:color="auto"/>
              <w:left w:val="single" w:sz="4" w:space="0" w:color="auto"/>
              <w:bottom w:val="single" w:sz="4" w:space="0" w:color="auto"/>
              <w:right w:val="single" w:sz="4" w:space="0" w:color="auto"/>
            </w:tcBorders>
          </w:tcPr>
          <w:p w14:paraId="46C46CA2" w14:textId="77777777" w:rsidR="008827C4" w:rsidRPr="00D41F8E" w:rsidRDefault="008827C4" w:rsidP="009F2532">
            <w:pPr>
              <w:keepNext/>
              <w:keepLines/>
              <w:jc w:val="center"/>
              <w:rPr>
                <w:ins w:id="214" w:author="Ericsson User" w:date="2023-05-12T00:36: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85D10" w14:textId="77777777" w:rsidR="008827C4" w:rsidRPr="00D41F8E" w:rsidRDefault="008827C4" w:rsidP="009F2532">
            <w:pPr>
              <w:keepNext/>
              <w:keepLines/>
              <w:jc w:val="center"/>
              <w:rPr>
                <w:ins w:id="215" w:author="Ericsson User" w:date="2023-05-12T00:36:00Z"/>
                <w:rFonts w:eastAsia="DengXian"/>
                <w:sz w:val="18"/>
              </w:rPr>
            </w:pPr>
          </w:p>
        </w:tc>
      </w:tr>
      <w:bookmarkEnd w:id="141"/>
    </w:tbl>
    <w:p w14:paraId="537A06C5" w14:textId="77777777" w:rsidR="008827C4" w:rsidRPr="00D41F8E" w:rsidRDefault="008827C4" w:rsidP="008827C4">
      <w:pPr>
        <w:rPr>
          <w:ins w:id="216" w:author="Samsung" w:date="2023-05-10T14:25:00Z"/>
          <w:rFonts w:eastAsia="DengXian"/>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27C4" w:rsidRPr="00D41F8E" w14:paraId="230C0EC0" w14:textId="77777777" w:rsidTr="009F2532">
        <w:tc>
          <w:tcPr>
            <w:tcW w:w="3686" w:type="dxa"/>
          </w:tcPr>
          <w:p w14:paraId="0B628877"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Range bound</w:t>
            </w:r>
          </w:p>
        </w:tc>
        <w:tc>
          <w:tcPr>
            <w:tcW w:w="5670" w:type="dxa"/>
          </w:tcPr>
          <w:p w14:paraId="5E19E8FD"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Explanation</w:t>
            </w:r>
          </w:p>
        </w:tc>
      </w:tr>
      <w:tr w:rsidR="008827C4" w:rsidRPr="00D41F8E" w14:paraId="21C3FE77" w14:textId="77777777" w:rsidTr="009F2532">
        <w:tc>
          <w:tcPr>
            <w:tcW w:w="3686" w:type="dxa"/>
            <w:tcBorders>
              <w:top w:val="single" w:sz="4" w:space="0" w:color="auto"/>
              <w:left w:val="single" w:sz="4" w:space="0" w:color="auto"/>
              <w:bottom w:val="single" w:sz="4" w:space="0" w:color="auto"/>
              <w:right w:val="single" w:sz="4" w:space="0" w:color="auto"/>
            </w:tcBorders>
          </w:tcPr>
          <w:p w14:paraId="209E9140" w14:textId="77777777" w:rsidR="008827C4" w:rsidRPr="00D41F8E" w:rsidRDefault="008827C4" w:rsidP="009F2532">
            <w:pPr>
              <w:keepNext/>
              <w:keepLines/>
              <w:rPr>
                <w:rFonts w:eastAsia="DengXian"/>
                <w:sz w:val="18"/>
                <w:lang w:eastAsia="ko-KR"/>
              </w:rPr>
            </w:pPr>
            <w:r w:rsidRPr="00D41F8E">
              <w:rPr>
                <w:rFonts w:eastAsia="DengXian"/>
                <w:sz w:val="18"/>
                <w:lang w:eastAsia="ko-KR"/>
              </w:rPr>
              <w:t>maxnoofRA</w:t>
            </w:r>
            <w:del w:id="217" w:author="Samsung" w:date="2023-05-10T14:31:00Z">
              <w:r w:rsidRPr="00D41F8E" w:rsidDel="00D821A1">
                <w:rPr>
                  <w:rFonts w:eastAsia="DengXian"/>
                  <w:sz w:val="18"/>
                  <w:lang w:eastAsia="ko-KR"/>
                </w:rPr>
                <w:delText>CH</w:delText>
              </w:r>
            </w:del>
            <w:r w:rsidRPr="00D41F8E">
              <w:rPr>
                <w:rFonts w:eastAsia="DengXian"/>
                <w:sz w:val="18"/>
                <w:lang w:eastAsia="ko-KR"/>
              </w:rPr>
              <w:t>Reports</w:t>
            </w:r>
          </w:p>
        </w:tc>
        <w:tc>
          <w:tcPr>
            <w:tcW w:w="5670" w:type="dxa"/>
            <w:tcBorders>
              <w:top w:val="single" w:sz="4" w:space="0" w:color="auto"/>
              <w:left w:val="single" w:sz="4" w:space="0" w:color="auto"/>
              <w:bottom w:val="single" w:sz="4" w:space="0" w:color="auto"/>
              <w:right w:val="single" w:sz="4" w:space="0" w:color="auto"/>
            </w:tcBorders>
          </w:tcPr>
          <w:p w14:paraId="7E37123F" w14:textId="77777777" w:rsidR="008827C4" w:rsidRPr="00D41F8E" w:rsidRDefault="008827C4" w:rsidP="009F2532">
            <w:pPr>
              <w:keepNext/>
              <w:keepLines/>
              <w:rPr>
                <w:rFonts w:eastAsia="DengXian"/>
                <w:sz w:val="18"/>
                <w:lang w:eastAsia="ko-KR"/>
              </w:rPr>
            </w:pPr>
            <w:r w:rsidRPr="00D41F8E">
              <w:rPr>
                <w:rFonts w:eastAsia="DengXian"/>
                <w:sz w:val="18"/>
                <w:lang w:eastAsia="ko-KR"/>
              </w:rPr>
              <w:t>Maximum no. of RA</w:t>
            </w:r>
            <w:del w:id="218" w:author="Samsung" w:date="2023-05-10T14:31:00Z">
              <w:r w:rsidRPr="00D41F8E" w:rsidDel="00D821A1">
                <w:rPr>
                  <w:rFonts w:eastAsia="DengXian"/>
                  <w:sz w:val="18"/>
                  <w:lang w:eastAsia="ko-KR"/>
                </w:rPr>
                <w:delText>CH</w:delText>
              </w:r>
            </w:del>
            <w:r w:rsidRPr="00D41F8E">
              <w:rPr>
                <w:rFonts w:eastAsia="DengXian"/>
                <w:sz w:val="18"/>
                <w:lang w:eastAsia="ko-KR"/>
              </w:rPr>
              <w:t xml:space="preserve"> Reports, the maximum value is 64.</w:t>
            </w:r>
          </w:p>
        </w:tc>
      </w:tr>
      <w:tr w:rsidR="008827C4" w:rsidRPr="00D41F8E" w14:paraId="378A3453" w14:textId="77777777" w:rsidTr="009F2532">
        <w:tc>
          <w:tcPr>
            <w:tcW w:w="3686" w:type="dxa"/>
            <w:tcBorders>
              <w:top w:val="single" w:sz="4" w:space="0" w:color="auto"/>
              <w:left w:val="single" w:sz="4" w:space="0" w:color="auto"/>
              <w:bottom w:val="single" w:sz="4" w:space="0" w:color="auto"/>
              <w:right w:val="single" w:sz="4" w:space="0" w:color="auto"/>
            </w:tcBorders>
          </w:tcPr>
          <w:p w14:paraId="7705CD34" w14:textId="77777777" w:rsidR="008827C4" w:rsidRPr="00D41F8E" w:rsidRDefault="008827C4" w:rsidP="009F2532">
            <w:pPr>
              <w:keepNext/>
              <w:keepLines/>
              <w:rPr>
                <w:rFonts w:eastAsia="DengXian"/>
                <w:sz w:val="18"/>
                <w:lang w:eastAsia="ko-KR"/>
              </w:rPr>
            </w:pPr>
            <w:r w:rsidRPr="00D41F8E">
              <w:rPr>
                <w:rFonts w:eastAsia="DengXian" w:cs="Arial"/>
                <w:sz w:val="18"/>
                <w:lang w:eastAsia="ko-KR"/>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349E4A03" w14:textId="77777777" w:rsidR="008827C4" w:rsidRPr="00D41F8E" w:rsidRDefault="008827C4" w:rsidP="009F2532">
            <w:pPr>
              <w:keepNext/>
              <w:keepLines/>
              <w:rPr>
                <w:rFonts w:eastAsia="DengXian"/>
                <w:sz w:val="18"/>
                <w:lang w:eastAsia="ko-KR"/>
              </w:rPr>
            </w:pPr>
            <w:r w:rsidRPr="00D41F8E">
              <w:rPr>
                <w:rFonts w:eastAsia="DengXian" w:cs="Arial"/>
                <w:sz w:val="18"/>
                <w:lang w:eastAsia="ko-KR"/>
              </w:rPr>
              <w:t>Maximum no. of Successful HO Reports, the maximum value is 64.</w:t>
            </w:r>
          </w:p>
        </w:tc>
      </w:tr>
      <w:tr w:rsidR="008827C4" w:rsidRPr="00D41F8E" w14:paraId="242AA4DA" w14:textId="77777777" w:rsidTr="009F2532">
        <w:trPr>
          <w:ins w:id="219" w:author="Samsung" w:date="2023-05-10T14:31:00Z"/>
        </w:trPr>
        <w:tc>
          <w:tcPr>
            <w:tcW w:w="3686" w:type="dxa"/>
            <w:tcBorders>
              <w:top w:val="single" w:sz="4" w:space="0" w:color="auto"/>
              <w:left w:val="single" w:sz="4" w:space="0" w:color="auto"/>
              <w:bottom w:val="single" w:sz="4" w:space="0" w:color="auto"/>
              <w:right w:val="single" w:sz="4" w:space="0" w:color="auto"/>
            </w:tcBorders>
          </w:tcPr>
          <w:p w14:paraId="4C0628D2" w14:textId="77777777" w:rsidR="008827C4" w:rsidRPr="00D41F8E" w:rsidRDefault="008827C4" w:rsidP="009F2532">
            <w:pPr>
              <w:keepNext/>
              <w:keepLines/>
              <w:rPr>
                <w:ins w:id="220" w:author="Samsung" w:date="2023-05-10T14:31:00Z"/>
                <w:rFonts w:eastAsia="DengXian" w:cs="Arial"/>
                <w:sz w:val="18"/>
                <w:lang w:eastAsia="ko-KR"/>
              </w:rPr>
            </w:pPr>
            <w:ins w:id="221" w:author="Samsung" w:date="2023-05-10T14:32:00Z">
              <w:r w:rsidRPr="002331D0">
                <w:rPr>
                  <w:rFonts w:eastAsia="DengXian" w:cs="Arial"/>
                  <w:sz w:val="18"/>
                  <w:lang w:eastAsia="ko-KR"/>
                </w:rPr>
                <w:t>maxnoofSuccessfulPSCell</w:t>
              </w:r>
              <w:r>
                <w:rPr>
                  <w:rFonts w:eastAsia="DengXian" w:cs="Arial"/>
                  <w:sz w:val="18"/>
                  <w:lang w:eastAsia="ko-KR"/>
                </w:rPr>
                <w:t>Change</w:t>
              </w:r>
              <w:r w:rsidRPr="002331D0">
                <w:rPr>
                  <w:rFonts w:eastAsia="DengXian" w:cs="Arial"/>
                  <w:sz w:val="18"/>
                  <w:lang w:eastAsia="ko-KR"/>
                </w:rPr>
                <w:t>Reports</w:t>
              </w:r>
            </w:ins>
          </w:p>
        </w:tc>
        <w:tc>
          <w:tcPr>
            <w:tcW w:w="5670" w:type="dxa"/>
            <w:tcBorders>
              <w:top w:val="single" w:sz="4" w:space="0" w:color="auto"/>
              <w:left w:val="single" w:sz="4" w:space="0" w:color="auto"/>
              <w:bottom w:val="single" w:sz="4" w:space="0" w:color="auto"/>
              <w:right w:val="single" w:sz="4" w:space="0" w:color="auto"/>
            </w:tcBorders>
          </w:tcPr>
          <w:p w14:paraId="2358E3DF" w14:textId="77777777" w:rsidR="008827C4" w:rsidRPr="00D41F8E" w:rsidRDefault="008827C4" w:rsidP="009F2532">
            <w:pPr>
              <w:keepNext/>
              <w:keepLines/>
              <w:rPr>
                <w:ins w:id="222" w:author="Samsung" w:date="2023-05-10T14:31:00Z"/>
                <w:rFonts w:eastAsia="DengXian" w:cs="Arial"/>
                <w:sz w:val="18"/>
                <w:lang w:eastAsia="ko-KR"/>
              </w:rPr>
            </w:pPr>
            <w:ins w:id="223" w:author="Samsung" w:date="2023-05-10T14:32:00Z">
              <w:r w:rsidRPr="00D41F8E">
                <w:rPr>
                  <w:rFonts w:eastAsia="DengXian" w:cs="Arial"/>
                  <w:sz w:val="18"/>
                  <w:lang w:eastAsia="ko-KR"/>
                </w:rPr>
                <w:t xml:space="preserve">Maximum no. of Successful </w:t>
              </w:r>
              <w:r>
                <w:rPr>
                  <w:rFonts w:eastAsia="DengXian" w:cs="Arial"/>
                  <w:sz w:val="18"/>
                  <w:lang w:eastAsia="ko-KR"/>
                </w:rPr>
                <w:t xml:space="preserve">PSCell Change </w:t>
              </w:r>
              <w:r w:rsidRPr="00D41F8E">
                <w:rPr>
                  <w:rFonts w:eastAsia="DengXian" w:cs="Arial"/>
                  <w:sz w:val="18"/>
                  <w:lang w:eastAsia="ko-KR"/>
                </w:rPr>
                <w:t xml:space="preserve">Reports, the maximum value is </w:t>
              </w:r>
              <w:r>
                <w:rPr>
                  <w:rFonts w:eastAsia="DengXian" w:cs="Arial"/>
                  <w:sz w:val="18"/>
                  <w:lang w:eastAsia="ko-KR"/>
                </w:rPr>
                <w:t>FFS</w:t>
              </w:r>
              <w:r w:rsidRPr="00D41F8E">
                <w:rPr>
                  <w:rFonts w:eastAsia="DengXian" w:cs="Arial"/>
                  <w:sz w:val="18"/>
                  <w:lang w:eastAsia="ko-KR"/>
                </w:rPr>
                <w:t>.</w:t>
              </w:r>
            </w:ins>
          </w:p>
        </w:tc>
      </w:tr>
    </w:tbl>
    <w:p w14:paraId="1302F393" w14:textId="77777777" w:rsidR="008827C4" w:rsidRDefault="008827C4" w:rsidP="008827C4">
      <w:pPr>
        <w:jc w:val="center"/>
        <w:rPr>
          <w:noProof/>
          <w:highlight w:val="yellow"/>
        </w:rPr>
      </w:pPr>
    </w:p>
    <w:p w14:paraId="2D16C0C0" w14:textId="463E3597" w:rsidR="009F0183" w:rsidRPr="008827C4" w:rsidRDefault="008827C4" w:rsidP="008827C4">
      <w:pPr>
        <w:pStyle w:val="FirstChange"/>
      </w:pPr>
      <w:r>
        <w:t xml:space="preserve">&lt;&lt;&lt;&lt;&lt;&lt;&lt;&lt;&lt;&lt;&lt;&lt;&lt;&lt;&lt;&lt;&lt;&lt;&lt;&lt; End of </w:t>
      </w:r>
      <w:r w:rsidRPr="00CE63E2">
        <w:t>Change</w:t>
      </w:r>
      <w:r>
        <w:t xml:space="preserve">s </w:t>
      </w:r>
      <w:r w:rsidRPr="00CE63E2">
        <w:t>&gt;&gt;&gt;&gt;&gt;&gt;&gt;&gt;&gt;&gt;&gt;&gt;&gt;&gt;&gt;&gt;&gt;&gt;&gt;&gt;</w:t>
      </w:r>
    </w:p>
    <w:sectPr w:rsidR="009F0183" w:rsidRPr="008827C4"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3864" w14:textId="77777777" w:rsidR="00DA6A39" w:rsidRDefault="00DA6A39">
      <w:r>
        <w:separator/>
      </w:r>
    </w:p>
  </w:endnote>
  <w:endnote w:type="continuationSeparator" w:id="0">
    <w:p w14:paraId="139C559A" w14:textId="77777777" w:rsidR="00DA6A39" w:rsidRDefault="00DA6A39">
      <w:r>
        <w:continuationSeparator/>
      </w:r>
    </w:p>
  </w:endnote>
  <w:endnote w:type="continuationNotice" w:id="1">
    <w:p w14:paraId="041A3268"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53586D"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45F1"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9511AF"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C3C2" w14:textId="77777777" w:rsidR="00DA6A39" w:rsidRDefault="00DA6A39">
      <w:r>
        <w:separator/>
      </w:r>
    </w:p>
  </w:footnote>
  <w:footnote w:type="continuationSeparator" w:id="0">
    <w:p w14:paraId="6D6DC5E3" w14:textId="77777777" w:rsidR="00DA6A39" w:rsidRDefault="00DA6A39">
      <w:r>
        <w:continuationSeparator/>
      </w:r>
    </w:p>
  </w:footnote>
  <w:footnote w:type="continuationNotice" w:id="1">
    <w:p w14:paraId="657C5DFD"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7180C4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6"/>
  </w:num>
  <w:num w:numId="3" w16cid:durableId="576673672">
    <w:abstractNumId w:val="10"/>
  </w:num>
  <w:num w:numId="4" w16cid:durableId="1972897750">
    <w:abstractNumId w:val="14"/>
  </w:num>
  <w:num w:numId="5" w16cid:durableId="1465854021">
    <w:abstractNumId w:val="7"/>
  </w:num>
  <w:num w:numId="6" w16cid:durableId="417756076">
    <w:abstractNumId w:val="13"/>
  </w:num>
  <w:num w:numId="7" w16cid:durableId="1650400409">
    <w:abstractNumId w:val="17"/>
  </w:num>
  <w:num w:numId="8" w16cid:durableId="390422210">
    <w:abstractNumId w:val="2"/>
  </w:num>
  <w:num w:numId="9" w16cid:durableId="1530873888">
    <w:abstractNumId w:val="6"/>
    <w:lvlOverride w:ilvl="0">
      <w:startOverride w:val="1"/>
    </w:lvlOverride>
  </w:num>
  <w:num w:numId="10" w16cid:durableId="26149174">
    <w:abstractNumId w:val="9"/>
  </w:num>
  <w:num w:numId="11" w16cid:durableId="731319373">
    <w:abstractNumId w:val="11"/>
  </w:num>
  <w:num w:numId="12" w16cid:durableId="1762410898">
    <w:abstractNumId w:val="8"/>
  </w:num>
  <w:num w:numId="13" w16cid:durableId="632829614">
    <w:abstractNumId w:val="20"/>
  </w:num>
  <w:num w:numId="14" w16cid:durableId="1632249185">
    <w:abstractNumId w:val="4"/>
  </w:num>
  <w:num w:numId="15" w16cid:durableId="2038850292">
    <w:abstractNumId w:val="16"/>
  </w:num>
  <w:num w:numId="16" w16cid:durableId="720207504">
    <w:abstractNumId w:val="5"/>
  </w:num>
  <w:num w:numId="17" w16cid:durableId="719942910">
    <w:abstractNumId w:val="21"/>
  </w:num>
  <w:num w:numId="18" w16cid:durableId="2019580249">
    <w:abstractNumId w:val="6"/>
  </w:num>
  <w:num w:numId="19" w16cid:durableId="1046755124">
    <w:abstractNumId w:val="10"/>
    <w:lvlOverride w:ilvl="0">
      <w:startOverride w:val="1"/>
    </w:lvlOverride>
  </w:num>
  <w:num w:numId="20" w16cid:durableId="2119329438">
    <w:abstractNumId w:val="18"/>
  </w:num>
  <w:num w:numId="21" w16cid:durableId="279149689">
    <w:abstractNumId w:val="19"/>
  </w:num>
  <w:num w:numId="22" w16cid:durableId="1525094842">
    <w:abstractNumId w:val="12"/>
  </w:num>
  <w:num w:numId="23" w16cid:durableId="104428267">
    <w:abstractNumId w:val="1"/>
  </w:num>
  <w:num w:numId="24" w16cid:durableId="1071734300">
    <w:abstractNumId w:val="3"/>
  </w:num>
  <w:num w:numId="25" w16cid:durableId="1812333462">
    <w:abstractNumId w:val="15"/>
    <w:lvlOverride w:ilvl="0"/>
    <w:lvlOverride w:ilvl="1"/>
    <w:lvlOverride w:ilvl="2"/>
    <w:lvlOverride w:ilvl="3"/>
    <w:lvlOverride w:ilvl="4"/>
    <w:lvlOverride w:ilvl="5"/>
    <w:lvlOverride w:ilvl="6"/>
    <w:lvlOverride w:ilvl="7"/>
    <w:lvlOverride w:ilvl="8"/>
  </w:num>
  <w:num w:numId="26" w16cid:durableId="129302630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5B93"/>
    <w:rsid w:val="000232DC"/>
    <w:rsid w:val="000233A4"/>
    <w:rsid w:val="000267EE"/>
    <w:rsid w:val="00026DC1"/>
    <w:rsid w:val="000314B7"/>
    <w:rsid w:val="00036721"/>
    <w:rsid w:val="0003699E"/>
    <w:rsid w:val="00040BF1"/>
    <w:rsid w:val="00041461"/>
    <w:rsid w:val="00043C35"/>
    <w:rsid w:val="00062261"/>
    <w:rsid w:val="00063202"/>
    <w:rsid w:val="000640DF"/>
    <w:rsid w:val="000667D0"/>
    <w:rsid w:val="00077EDC"/>
    <w:rsid w:val="0008219A"/>
    <w:rsid w:val="000824C0"/>
    <w:rsid w:val="00086F7B"/>
    <w:rsid w:val="00091148"/>
    <w:rsid w:val="000A05B2"/>
    <w:rsid w:val="000A0A38"/>
    <w:rsid w:val="000A2E1D"/>
    <w:rsid w:val="000B402C"/>
    <w:rsid w:val="000B45AC"/>
    <w:rsid w:val="000C2BFF"/>
    <w:rsid w:val="000C4641"/>
    <w:rsid w:val="000C716F"/>
    <w:rsid w:val="000D1A66"/>
    <w:rsid w:val="000E0927"/>
    <w:rsid w:val="000E6F46"/>
    <w:rsid w:val="000F02C3"/>
    <w:rsid w:val="00103609"/>
    <w:rsid w:val="001067DE"/>
    <w:rsid w:val="00113584"/>
    <w:rsid w:val="00117327"/>
    <w:rsid w:val="00122EA7"/>
    <w:rsid w:val="0012481C"/>
    <w:rsid w:val="00126984"/>
    <w:rsid w:val="00126BE6"/>
    <w:rsid w:val="00130CEA"/>
    <w:rsid w:val="001319AB"/>
    <w:rsid w:val="001319B7"/>
    <w:rsid w:val="00132ECD"/>
    <w:rsid w:val="001376D7"/>
    <w:rsid w:val="0014067A"/>
    <w:rsid w:val="00142EED"/>
    <w:rsid w:val="00150803"/>
    <w:rsid w:val="001572F8"/>
    <w:rsid w:val="001601A9"/>
    <w:rsid w:val="00161FAA"/>
    <w:rsid w:val="00162A98"/>
    <w:rsid w:val="001721F6"/>
    <w:rsid w:val="00176404"/>
    <w:rsid w:val="00184241"/>
    <w:rsid w:val="00185C2B"/>
    <w:rsid w:val="001911FC"/>
    <w:rsid w:val="001935E7"/>
    <w:rsid w:val="00196CD1"/>
    <w:rsid w:val="001A1503"/>
    <w:rsid w:val="001A6FC9"/>
    <w:rsid w:val="001B23FE"/>
    <w:rsid w:val="001B6C94"/>
    <w:rsid w:val="001C29D9"/>
    <w:rsid w:val="001C55BE"/>
    <w:rsid w:val="001C680A"/>
    <w:rsid w:val="001D1142"/>
    <w:rsid w:val="001D3360"/>
    <w:rsid w:val="001D70F9"/>
    <w:rsid w:val="001E0296"/>
    <w:rsid w:val="001E2A81"/>
    <w:rsid w:val="001E3EEB"/>
    <w:rsid w:val="001F0CE1"/>
    <w:rsid w:val="00200935"/>
    <w:rsid w:val="0020132E"/>
    <w:rsid w:val="002014BA"/>
    <w:rsid w:val="00202C7B"/>
    <w:rsid w:val="0020649D"/>
    <w:rsid w:val="0020669C"/>
    <w:rsid w:val="002174CA"/>
    <w:rsid w:val="002177A7"/>
    <w:rsid w:val="00217E18"/>
    <w:rsid w:val="002300C6"/>
    <w:rsid w:val="00230764"/>
    <w:rsid w:val="00231723"/>
    <w:rsid w:val="002336F5"/>
    <w:rsid w:val="00233796"/>
    <w:rsid w:val="00233A9F"/>
    <w:rsid w:val="00237F7C"/>
    <w:rsid w:val="00246021"/>
    <w:rsid w:val="00247F22"/>
    <w:rsid w:val="00250D47"/>
    <w:rsid w:val="0025203F"/>
    <w:rsid w:val="0025702C"/>
    <w:rsid w:val="002611A3"/>
    <w:rsid w:val="00262C6E"/>
    <w:rsid w:val="00262F45"/>
    <w:rsid w:val="00266782"/>
    <w:rsid w:val="00270E1B"/>
    <w:rsid w:val="00271473"/>
    <w:rsid w:val="00283AD3"/>
    <w:rsid w:val="00283DCF"/>
    <w:rsid w:val="00283F3F"/>
    <w:rsid w:val="00284E91"/>
    <w:rsid w:val="00285B86"/>
    <w:rsid w:val="002864DB"/>
    <w:rsid w:val="00286604"/>
    <w:rsid w:val="00287557"/>
    <w:rsid w:val="00294C24"/>
    <w:rsid w:val="002961B2"/>
    <w:rsid w:val="002A430F"/>
    <w:rsid w:val="002A651B"/>
    <w:rsid w:val="002A739F"/>
    <w:rsid w:val="002B46EF"/>
    <w:rsid w:val="002C42E7"/>
    <w:rsid w:val="002C47FE"/>
    <w:rsid w:val="002C4BA7"/>
    <w:rsid w:val="002E15F1"/>
    <w:rsid w:val="002E2681"/>
    <w:rsid w:val="002E62E4"/>
    <w:rsid w:val="002F23AD"/>
    <w:rsid w:val="002F4084"/>
    <w:rsid w:val="00301870"/>
    <w:rsid w:val="00305FE0"/>
    <w:rsid w:val="003074E1"/>
    <w:rsid w:val="00310A87"/>
    <w:rsid w:val="003130D4"/>
    <w:rsid w:val="003223B8"/>
    <w:rsid w:val="003229C8"/>
    <w:rsid w:val="00334CB7"/>
    <w:rsid w:val="00334E6F"/>
    <w:rsid w:val="003372C1"/>
    <w:rsid w:val="00343313"/>
    <w:rsid w:val="00346607"/>
    <w:rsid w:val="00347CA6"/>
    <w:rsid w:val="003514CE"/>
    <w:rsid w:val="00352215"/>
    <w:rsid w:val="0035327F"/>
    <w:rsid w:val="00354E73"/>
    <w:rsid w:val="00355239"/>
    <w:rsid w:val="00362FD6"/>
    <w:rsid w:val="003653DF"/>
    <w:rsid w:val="003658DB"/>
    <w:rsid w:val="00372F08"/>
    <w:rsid w:val="0037784B"/>
    <w:rsid w:val="00383916"/>
    <w:rsid w:val="00383DB3"/>
    <w:rsid w:val="00393F21"/>
    <w:rsid w:val="00396523"/>
    <w:rsid w:val="003A0811"/>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E0559"/>
    <w:rsid w:val="003E1A8F"/>
    <w:rsid w:val="003F038F"/>
    <w:rsid w:val="003F04CA"/>
    <w:rsid w:val="003F1DA7"/>
    <w:rsid w:val="003F39B5"/>
    <w:rsid w:val="003F438B"/>
    <w:rsid w:val="003F49ED"/>
    <w:rsid w:val="003F51EC"/>
    <w:rsid w:val="003F5EEE"/>
    <w:rsid w:val="00411D55"/>
    <w:rsid w:val="00412C70"/>
    <w:rsid w:val="004233F4"/>
    <w:rsid w:val="00426942"/>
    <w:rsid w:val="00431125"/>
    <w:rsid w:val="004362C7"/>
    <w:rsid w:val="00440215"/>
    <w:rsid w:val="00440EB3"/>
    <w:rsid w:val="00444A25"/>
    <w:rsid w:val="004457A0"/>
    <w:rsid w:val="0044643C"/>
    <w:rsid w:val="00447F3A"/>
    <w:rsid w:val="00453215"/>
    <w:rsid w:val="00456756"/>
    <w:rsid w:val="00456836"/>
    <w:rsid w:val="00461F19"/>
    <w:rsid w:val="00464F3D"/>
    <w:rsid w:val="00466AB2"/>
    <w:rsid w:val="00467D9A"/>
    <w:rsid w:val="00471C37"/>
    <w:rsid w:val="0047247C"/>
    <w:rsid w:val="004730E9"/>
    <w:rsid w:val="00473466"/>
    <w:rsid w:val="00473501"/>
    <w:rsid w:val="00474F20"/>
    <w:rsid w:val="0048083B"/>
    <w:rsid w:val="00481BD2"/>
    <w:rsid w:val="00483A1C"/>
    <w:rsid w:val="00486091"/>
    <w:rsid w:val="00490531"/>
    <w:rsid w:val="0049527E"/>
    <w:rsid w:val="0049743E"/>
    <w:rsid w:val="004977FB"/>
    <w:rsid w:val="004A2020"/>
    <w:rsid w:val="004A2BC3"/>
    <w:rsid w:val="004A30CB"/>
    <w:rsid w:val="004A605A"/>
    <w:rsid w:val="004A7514"/>
    <w:rsid w:val="004B1023"/>
    <w:rsid w:val="004C1526"/>
    <w:rsid w:val="004D62BD"/>
    <w:rsid w:val="004D741D"/>
    <w:rsid w:val="004E0BE7"/>
    <w:rsid w:val="004E3A07"/>
    <w:rsid w:val="004E3AF3"/>
    <w:rsid w:val="004E5AC2"/>
    <w:rsid w:val="004F4425"/>
    <w:rsid w:val="004F44C7"/>
    <w:rsid w:val="004F4A48"/>
    <w:rsid w:val="004F6DFB"/>
    <w:rsid w:val="00501135"/>
    <w:rsid w:val="00502392"/>
    <w:rsid w:val="00503AD8"/>
    <w:rsid w:val="00507D9D"/>
    <w:rsid w:val="00512DAE"/>
    <w:rsid w:val="00521D84"/>
    <w:rsid w:val="00527F14"/>
    <w:rsid w:val="0053799E"/>
    <w:rsid w:val="005475C5"/>
    <w:rsid w:val="00557A21"/>
    <w:rsid w:val="005638B0"/>
    <w:rsid w:val="005638CE"/>
    <w:rsid w:val="00564AB3"/>
    <w:rsid w:val="005712E4"/>
    <w:rsid w:val="005718AB"/>
    <w:rsid w:val="00571A99"/>
    <w:rsid w:val="00574FCF"/>
    <w:rsid w:val="00580121"/>
    <w:rsid w:val="00581C35"/>
    <w:rsid w:val="00584A0B"/>
    <w:rsid w:val="005855D2"/>
    <w:rsid w:val="00590A2E"/>
    <w:rsid w:val="005A05E5"/>
    <w:rsid w:val="005A1D2C"/>
    <w:rsid w:val="005A67A8"/>
    <w:rsid w:val="005B14C0"/>
    <w:rsid w:val="005B509D"/>
    <w:rsid w:val="005B6E2E"/>
    <w:rsid w:val="005B6EEF"/>
    <w:rsid w:val="005B7501"/>
    <w:rsid w:val="005C03F7"/>
    <w:rsid w:val="005C1208"/>
    <w:rsid w:val="005C2738"/>
    <w:rsid w:val="005D096B"/>
    <w:rsid w:val="005D0EC8"/>
    <w:rsid w:val="005E0240"/>
    <w:rsid w:val="005E02AC"/>
    <w:rsid w:val="005E193E"/>
    <w:rsid w:val="005E51D2"/>
    <w:rsid w:val="005E68AB"/>
    <w:rsid w:val="005F0B76"/>
    <w:rsid w:val="005F7B5E"/>
    <w:rsid w:val="0060382C"/>
    <w:rsid w:val="00603B97"/>
    <w:rsid w:val="00604237"/>
    <w:rsid w:val="0060423C"/>
    <w:rsid w:val="006103E2"/>
    <w:rsid w:val="00617344"/>
    <w:rsid w:val="00620E77"/>
    <w:rsid w:val="00621F97"/>
    <w:rsid w:val="0062352A"/>
    <w:rsid w:val="00623C30"/>
    <w:rsid w:val="00624F2D"/>
    <w:rsid w:val="006264D8"/>
    <w:rsid w:val="00631729"/>
    <w:rsid w:val="00631954"/>
    <w:rsid w:val="00633C59"/>
    <w:rsid w:val="006367F1"/>
    <w:rsid w:val="00636E58"/>
    <w:rsid w:val="00643CD9"/>
    <w:rsid w:val="0064585D"/>
    <w:rsid w:val="006463C3"/>
    <w:rsid w:val="00651202"/>
    <w:rsid w:val="006530AB"/>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44B4"/>
    <w:rsid w:val="006A4516"/>
    <w:rsid w:val="006A461D"/>
    <w:rsid w:val="006A46A8"/>
    <w:rsid w:val="006A4FF6"/>
    <w:rsid w:val="006A693D"/>
    <w:rsid w:val="006B32BE"/>
    <w:rsid w:val="006B5D31"/>
    <w:rsid w:val="006B7FCB"/>
    <w:rsid w:val="006C111D"/>
    <w:rsid w:val="006C2A11"/>
    <w:rsid w:val="006C5BD3"/>
    <w:rsid w:val="006C6AE0"/>
    <w:rsid w:val="006C7ADE"/>
    <w:rsid w:val="006D20AA"/>
    <w:rsid w:val="006D62C8"/>
    <w:rsid w:val="006E010F"/>
    <w:rsid w:val="006E4929"/>
    <w:rsid w:val="006E696F"/>
    <w:rsid w:val="006F4E0D"/>
    <w:rsid w:val="006F6F4F"/>
    <w:rsid w:val="006F751B"/>
    <w:rsid w:val="00700722"/>
    <w:rsid w:val="00700DAB"/>
    <w:rsid w:val="00701A28"/>
    <w:rsid w:val="0070327B"/>
    <w:rsid w:val="00706564"/>
    <w:rsid w:val="007159BF"/>
    <w:rsid w:val="00716280"/>
    <w:rsid w:val="00717D1B"/>
    <w:rsid w:val="00720C67"/>
    <w:rsid w:val="00725813"/>
    <w:rsid w:val="0072633B"/>
    <w:rsid w:val="00727D83"/>
    <w:rsid w:val="00730690"/>
    <w:rsid w:val="0073451F"/>
    <w:rsid w:val="00737A22"/>
    <w:rsid w:val="00742A99"/>
    <w:rsid w:val="007433DE"/>
    <w:rsid w:val="007466BD"/>
    <w:rsid w:val="00750AE1"/>
    <w:rsid w:val="00753A0C"/>
    <w:rsid w:val="00754A34"/>
    <w:rsid w:val="00760B9C"/>
    <w:rsid w:val="007636DD"/>
    <w:rsid w:val="0076587A"/>
    <w:rsid w:val="00765DC7"/>
    <w:rsid w:val="00770277"/>
    <w:rsid w:val="00774F9B"/>
    <w:rsid w:val="00780B2E"/>
    <w:rsid w:val="00782AA5"/>
    <w:rsid w:val="00783A8D"/>
    <w:rsid w:val="00783DB1"/>
    <w:rsid w:val="00785291"/>
    <w:rsid w:val="007874C7"/>
    <w:rsid w:val="0079087F"/>
    <w:rsid w:val="007920D8"/>
    <w:rsid w:val="00794CAE"/>
    <w:rsid w:val="0079764C"/>
    <w:rsid w:val="007A375D"/>
    <w:rsid w:val="007A4B64"/>
    <w:rsid w:val="007B2B30"/>
    <w:rsid w:val="007B42A3"/>
    <w:rsid w:val="007B478F"/>
    <w:rsid w:val="007B72F3"/>
    <w:rsid w:val="007B7E29"/>
    <w:rsid w:val="007C1580"/>
    <w:rsid w:val="007C3E4A"/>
    <w:rsid w:val="007C3F1B"/>
    <w:rsid w:val="007C4631"/>
    <w:rsid w:val="007C7C65"/>
    <w:rsid w:val="007D41E9"/>
    <w:rsid w:val="007D441B"/>
    <w:rsid w:val="007D6CAC"/>
    <w:rsid w:val="007E590D"/>
    <w:rsid w:val="007E693D"/>
    <w:rsid w:val="007E7179"/>
    <w:rsid w:val="007F1C56"/>
    <w:rsid w:val="007F2B95"/>
    <w:rsid w:val="007F48E2"/>
    <w:rsid w:val="007F669C"/>
    <w:rsid w:val="00801B33"/>
    <w:rsid w:val="00802816"/>
    <w:rsid w:val="0080362B"/>
    <w:rsid w:val="00805AD4"/>
    <w:rsid w:val="00812CEF"/>
    <w:rsid w:val="00824807"/>
    <w:rsid w:val="0082595D"/>
    <w:rsid w:val="008338C5"/>
    <w:rsid w:val="008358E8"/>
    <w:rsid w:val="00836559"/>
    <w:rsid w:val="00840EE8"/>
    <w:rsid w:val="00842142"/>
    <w:rsid w:val="00846E2C"/>
    <w:rsid w:val="00847092"/>
    <w:rsid w:val="00853BBD"/>
    <w:rsid w:val="00853C82"/>
    <w:rsid w:val="00853D21"/>
    <w:rsid w:val="00857873"/>
    <w:rsid w:val="008627E1"/>
    <w:rsid w:val="00862B26"/>
    <w:rsid w:val="00865E48"/>
    <w:rsid w:val="008661D1"/>
    <w:rsid w:val="0086637B"/>
    <w:rsid w:val="00877252"/>
    <w:rsid w:val="008775B7"/>
    <w:rsid w:val="008827C4"/>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E1185"/>
    <w:rsid w:val="008E19D0"/>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30998"/>
    <w:rsid w:val="00930A6E"/>
    <w:rsid w:val="00930F01"/>
    <w:rsid w:val="0093323E"/>
    <w:rsid w:val="0093501E"/>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6999"/>
    <w:rsid w:val="009872F4"/>
    <w:rsid w:val="00990B17"/>
    <w:rsid w:val="00992098"/>
    <w:rsid w:val="009928CD"/>
    <w:rsid w:val="00994162"/>
    <w:rsid w:val="00996D50"/>
    <w:rsid w:val="009A0794"/>
    <w:rsid w:val="009A0800"/>
    <w:rsid w:val="009A6292"/>
    <w:rsid w:val="009A6294"/>
    <w:rsid w:val="009A6766"/>
    <w:rsid w:val="009B012E"/>
    <w:rsid w:val="009B0B0E"/>
    <w:rsid w:val="009B16D0"/>
    <w:rsid w:val="009B194B"/>
    <w:rsid w:val="009B6162"/>
    <w:rsid w:val="009B630D"/>
    <w:rsid w:val="009B72BD"/>
    <w:rsid w:val="009C3A7D"/>
    <w:rsid w:val="009C4E77"/>
    <w:rsid w:val="009D35E5"/>
    <w:rsid w:val="009D3625"/>
    <w:rsid w:val="009D74AC"/>
    <w:rsid w:val="009E37EC"/>
    <w:rsid w:val="009E394B"/>
    <w:rsid w:val="009E51A7"/>
    <w:rsid w:val="009F0183"/>
    <w:rsid w:val="009F0FAD"/>
    <w:rsid w:val="009F6311"/>
    <w:rsid w:val="009F6EC1"/>
    <w:rsid w:val="00A009DA"/>
    <w:rsid w:val="00A0145D"/>
    <w:rsid w:val="00A03CB8"/>
    <w:rsid w:val="00A057B8"/>
    <w:rsid w:val="00A06B0B"/>
    <w:rsid w:val="00A1281F"/>
    <w:rsid w:val="00A129B6"/>
    <w:rsid w:val="00A33D98"/>
    <w:rsid w:val="00A3651D"/>
    <w:rsid w:val="00A36E34"/>
    <w:rsid w:val="00A42961"/>
    <w:rsid w:val="00A47597"/>
    <w:rsid w:val="00A503BD"/>
    <w:rsid w:val="00A512B0"/>
    <w:rsid w:val="00A54DD0"/>
    <w:rsid w:val="00A57FBC"/>
    <w:rsid w:val="00A62402"/>
    <w:rsid w:val="00A647C0"/>
    <w:rsid w:val="00A70872"/>
    <w:rsid w:val="00A72A5B"/>
    <w:rsid w:val="00A8073C"/>
    <w:rsid w:val="00A8115C"/>
    <w:rsid w:val="00A86F53"/>
    <w:rsid w:val="00A943B3"/>
    <w:rsid w:val="00A946D4"/>
    <w:rsid w:val="00AA0AAF"/>
    <w:rsid w:val="00AA22F9"/>
    <w:rsid w:val="00AA3AC6"/>
    <w:rsid w:val="00AA5091"/>
    <w:rsid w:val="00AA6F9E"/>
    <w:rsid w:val="00AB1634"/>
    <w:rsid w:val="00AB4E41"/>
    <w:rsid w:val="00AB6295"/>
    <w:rsid w:val="00AC0A60"/>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5AA7"/>
    <w:rsid w:val="00B40A00"/>
    <w:rsid w:val="00B43879"/>
    <w:rsid w:val="00B532EB"/>
    <w:rsid w:val="00B543F4"/>
    <w:rsid w:val="00B61F2C"/>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3319"/>
    <w:rsid w:val="00B95242"/>
    <w:rsid w:val="00BA18D6"/>
    <w:rsid w:val="00BB08D9"/>
    <w:rsid w:val="00BB320F"/>
    <w:rsid w:val="00BB35EA"/>
    <w:rsid w:val="00BB4D03"/>
    <w:rsid w:val="00BB68B4"/>
    <w:rsid w:val="00BB7AD2"/>
    <w:rsid w:val="00BC2764"/>
    <w:rsid w:val="00BC763A"/>
    <w:rsid w:val="00BD588D"/>
    <w:rsid w:val="00BE4262"/>
    <w:rsid w:val="00BE4E0D"/>
    <w:rsid w:val="00BF2E54"/>
    <w:rsid w:val="00BF4473"/>
    <w:rsid w:val="00BF626B"/>
    <w:rsid w:val="00C02991"/>
    <w:rsid w:val="00C03BFC"/>
    <w:rsid w:val="00C0479A"/>
    <w:rsid w:val="00C04DB5"/>
    <w:rsid w:val="00C06704"/>
    <w:rsid w:val="00C12402"/>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5B4E"/>
    <w:rsid w:val="00C46599"/>
    <w:rsid w:val="00C56042"/>
    <w:rsid w:val="00C57791"/>
    <w:rsid w:val="00C6179C"/>
    <w:rsid w:val="00C61AA7"/>
    <w:rsid w:val="00C64F6C"/>
    <w:rsid w:val="00C6635C"/>
    <w:rsid w:val="00C66D48"/>
    <w:rsid w:val="00C70DF4"/>
    <w:rsid w:val="00C76DA9"/>
    <w:rsid w:val="00C778A5"/>
    <w:rsid w:val="00C879A9"/>
    <w:rsid w:val="00C936FC"/>
    <w:rsid w:val="00C93C07"/>
    <w:rsid w:val="00C971F4"/>
    <w:rsid w:val="00C97989"/>
    <w:rsid w:val="00CA2D90"/>
    <w:rsid w:val="00CB537F"/>
    <w:rsid w:val="00CB5951"/>
    <w:rsid w:val="00CC1F81"/>
    <w:rsid w:val="00CC5462"/>
    <w:rsid w:val="00CD0FFD"/>
    <w:rsid w:val="00CD6923"/>
    <w:rsid w:val="00CD7395"/>
    <w:rsid w:val="00CD7C77"/>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684B"/>
    <w:rsid w:val="00D371F0"/>
    <w:rsid w:val="00D40B62"/>
    <w:rsid w:val="00D42B68"/>
    <w:rsid w:val="00D4411F"/>
    <w:rsid w:val="00D4502D"/>
    <w:rsid w:val="00D50109"/>
    <w:rsid w:val="00D509BB"/>
    <w:rsid w:val="00D51FB7"/>
    <w:rsid w:val="00D54A10"/>
    <w:rsid w:val="00D55D44"/>
    <w:rsid w:val="00D618C2"/>
    <w:rsid w:val="00D65BBA"/>
    <w:rsid w:val="00D67DC3"/>
    <w:rsid w:val="00D7590A"/>
    <w:rsid w:val="00D75F06"/>
    <w:rsid w:val="00D7646A"/>
    <w:rsid w:val="00D76F10"/>
    <w:rsid w:val="00D80F19"/>
    <w:rsid w:val="00D84C1A"/>
    <w:rsid w:val="00D8543C"/>
    <w:rsid w:val="00D874EE"/>
    <w:rsid w:val="00D916D0"/>
    <w:rsid w:val="00D953D9"/>
    <w:rsid w:val="00D9600A"/>
    <w:rsid w:val="00D971BA"/>
    <w:rsid w:val="00D97656"/>
    <w:rsid w:val="00DA2513"/>
    <w:rsid w:val="00DA4C2B"/>
    <w:rsid w:val="00DA6A39"/>
    <w:rsid w:val="00DB170C"/>
    <w:rsid w:val="00DB5364"/>
    <w:rsid w:val="00DB797B"/>
    <w:rsid w:val="00DC1289"/>
    <w:rsid w:val="00DC3BE7"/>
    <w:rsid w:val="00DC452A"/>
    <w:rsid w:val="00DC53D2"/>
    <w:rsid w:val="00DD0A67"/>
    <w:rsid w:val="00DD1326"/>
    <w:rsid w:val="00DD35C8"/>
    <w:rsid w:val="00DD402A"/>
    <w:rsid w:val="00DD45D6"/>
    <w:rsid w:val="00DD6193"/>
    <w:rsid w:val="00DE06F6"/>
    <w:rsid w:val="00DF06DA"/>
    <w:rsid w:val="00DF5048"/>
    <w:rsid w:val="00DF6769"/>
    <w:rsid w:val="00DF6826"/>
    <w:rsid w:val="00E0237E"/>
    <w:rsid w:val="00E07587"/>
    <w:rsid w:val="00E21825"/>
    <w:rsid w:val="00E26242"/>
    <w:rsid w:val="00E27896"/>
    <w:rsid w:val="00E31EEE"/>
    <w:rsid w:val="00E329B4"/>
    <w:rsid w:val="00E3418A"/>
    <w:rsid w:val="00E37845"/>
    <w:rsid w:val="00E400EB"/>
    <w:rsid w:val="00E40689"/>
    <w:rsid w:val="00E44357"/>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33CE"/>
    <w:rsid w:val="00E83D58"/>
    <w:rsid w:val="00E91826"/>
    <w:rsid w:val="00EA4B50"/>
    <w:rsid w:val="00EA51AA"/>
    <w:rsid w:val="00EA5CE1"/>
    <w:rsid w:val="00EB1508"/>
    <w:rsid w:val="00EB26AD"/>
    <w:rsid w:val="00EB30BC"/>
    <w:rsid w:val="00EB7A94"/>
    <w:rsid w:val="00EB7D73"/>
    <w:rsid w:val="00EC0D9B"/>
    <w:rsid w:val="00EC33F2"/>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56D6"/>
    <w:rsid w:val="00F16F1E"/>
    <w:rsid w:val="00F406AB"/>
    <w:rsid w:val="00F515D6"/>
    <w:rsid w:val="00F56736"/>
    <w:rsid w:val="00F6375B"/>
    <w:rsid w:val="00F6451F"/>
    <w:rsid w:val="00F6616C"/>
    <w:rsid w:val="00F66325"/>
    <w:rsid w:val="00F70D99"/>
    <w:rsid w:val="00F74CF5"/>
    <w:rsid w:val="00F7612B"/>
    <w:rsid w:val="00F76D99"/>
    <w:rsid w:val="00F812EA"/>
    <w:rsid w:val="00F9169A"/>
    <w:rsid w:val="00FA0E24"/>
    <w:rsid w:val="00FA55C6"/>
    <w:rsid w:val="00FB162D"/>
    <w:rsid w:val="00FB6186"/>
    <w:rsid w:val="00FC1928"/>
    <w:rsid w:val="00FD0019"/>
    <w:rsid w:val="00FE3A49"/>
    <w:rsid w:val="00FE4A68"/>
    <w:rsid w:val="00FE4DBF"/>
    <w:rsid w:val="00FE5D9A"/>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15"/>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rsid w:val="00E3418A"/>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92BE28FC-8AE0-4E76-977A-283702BF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0672F-70E5-4040-B302-8F37BAB696E3}">
  <ds:schemaRefs>
    <ds:schemaRef ds:uri="http://schemas.openxmlformats.org/package/2006/metadata/core-properties"/>
    <ds:schemaRef ds:uri="http://purl.org/dc/terms/"/>
    <ds:schemaRef ds:uri="http://schemas.microsoft.com/office/2006/metadata/properties"/>
    <ds:schemaRef ds:uri="d8762117-8292-4133-b1c7-eab5c6487cfd"/>
    <ds:schemaRef ds:uri="9b239327-9e80-40e4-b1b7-4394fed77a33"/>
    <ds:schemaRef ds:uri="http://schemas.microsoft.com/sharepoint/v3"/>
    <ds:schemaRef ds:uri="http://schemas.microsoft.com/office/2006/documentManagement/types"/>
    <ds:schemaRef ds:uri="http://purl.org/dc/elements/1.1/"/>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BEBE40C-B83E-4222-A867-038A193D4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4254</Words>
  <Characters>21475</Characters>
  <Application>Microsoft Office Word</Application>
  <DocSecurity>0</DocSecurity>
  <Lines>178</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7</cp:revision>
  <dcterms:created xsi:type="dcterms:W3CDTF">2023-05-11T19:45:00Z</dcterms:created>
  <dcterms:modified xsi:type="dcterms:W3CDTF">2023-05-11T23:30:00Z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